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DA" w:rsidRPr="007000BD" w:rsidRDefault="00F844DA" w:rsidP="00F844DA">
      <w:pPr>
        <w:widowControl w:val="0"/>
        <w:tabs>
          <w:tab w:val="left" w:pos="284"/>
          <w:tab w:val="left" w:pos="567"/>
        </w:tabs>
        <w:autoSpaceDE w:val="0"/>
        <w:autoSpaceDN w:val="0"/>
        <w:adjustRightInd w:val="0"/>
        <w:ind w:right="-284" w:firstLine="284"/>
        <w:jc w:val="both"/>
        <w:rPr>
          <w:rFonts w:ascii="Verdana" w:hAnsi="Verdana"/>
          <w:b/>
          <w:sz w:val="20"/>
          <w:u w:val="single"/>
        </w:rPr>
      </w:pPr>
      <w:r w:rsidRPr="00F844DA">
        <w:rPr>
          <w:rFonts w:ascii="Verdana" w:hAnsi="Verdana"/>
          <w:b/>
          <w:sz w:val="20"/>
          <w:u w:val="single"/>
        </w:rPr>
        <w:t>BUSCANDO LA “</w:t>
      </w:r>
      <w:r w:rsidRPr="00F844DA">
        <w:rPr>
          <w:rFonts w:ascii="Verdana" w:hAnsi="Verdana"/>
          <w:b/>
          <w:i/>
          <w:iCs/>
          <w:sz w:val="20"/>
          <w:u w:val="single"/>
        </w:rPr>
        <w:t>CRONOLOGÍA PAULINA</w:t>
      </w:r>
      <w:r w:rsidR="007000BD">
        <w:rPr>
          <w:rFonts w:ascii="Verdana" w:hAnsi="Verdana"/>
          <w:b/>
          <w:i/>
          <w:iCs/>
          <w:sz w:val="20"/>
          <w:u w:val="single"/>
        </w:rPr>
        <w:t>”</w:t>
      </w:r>
      <w:r w:rsidR="007000BD">
        <w:rPr>
          <w:rFonts w:ascii="Verdana" w:hAnsi="Verdana"/>
          <w:b/>
          <w:sz w:val="20"/>
        </w:rPr>
        <w:tab/>
      </w:r>
      <w:r w:rsidR="007000BD">
        <w:rPr>
          <w:rFonts w:ascii="Verdana" w:hAnsi="Verdana"/>
          <w:b/>
          <w:sz w:val="20"/>
        </w:rPr>
        <w:tab/>
      </w:r>
      <w:r w:rsidR="007000BD">
        <w:rPr>
          <w:rFonts w:ascii="Verdana" w:hAnsi="Verdana"/>
          <w:b/>
          <w:sz w:val="20"/>
        </w:rPr>
        <w:tab/>
      </w:r>
      <w:r w:rsidR="007000BD">
        <w:rPr>
          <w:rFonts w:ascii="Verdana" w:hAnsi="Verdana"/>
          <w:b/>
          <w:sz w:val="20"/>
        </w:rPr>
        <w:tab/>
      </w:r>
      <w:r w:rsidR="007000BD" w:rsidRPr="007000BD">
        <w:rPr>
          <w:rFonts w:ascii="Verdana" w:hAnsi="Verdana"/>
          <w:b/>
          <w:sz w:val="20"/>
          <w:u w:val="single"/>
        </w:rPr>
        <w:t>SESIÓN 3</w:t>
      </w:r>
    </w:p>
    <w:p w:rsidR="00F844DA" w:rsidRPr="007000BD" w:rsidRDefault="00F844DA" w:rsidP="00F844DA">
      <w:pPr>
        <w:widowControl w:val="0"/>
        <w:tabs>
          <w:tab w:val="left" w:pos="284"/>
          <w:tab w:val="left" w:pos="567"/>
        </w:tabs>
        <w:autoSpaceDE w:val="0"/>
        <w:autoSpaceDN w:val="0"/>
        <w:adjustRightInd w:val="0"/>
        <w:ind w:right="-284" w:firstLine="284"/>
        <w:jc w:val="both"/>
        <w:rPr>
          <w:rFonts w:ascii="Verdana" w:hAnsi="Verdana"/>
          <w:b/>
          <w:sz w:val="20"/>
          <w:u w:val="single"/>
        </w:rPr>
      </w:pPr>
    </w:p>
    <w:p w:rsidR="00F844DA" w:rsidRPr="007000BD" w:rsidRDefault="00F844DA" w:rsidP="007000BD">
      <w:pPr>
        <w:pStyle w:val="Prrafodelista"/>
        <w:widowControl w:val="0"/>
        <w:numPr>
          <w:ilvl w:val="0"/>
          <w:numId w:val="1"/>
        </w:numPr>
        <w:tabs>
          <w:tab w:val="left" w:pos="284"/>
          <w:tab w:val="left" w:pos="567"/>
        </w:tabs>
        <w:autoSpaceDE w:val="0"/>
        <w:autoSpaceDN w:val="0"/>
        <w:adjustRightInd w:val="0"/>
        <w:ind w:right="-284"/>
        <w:jc w:val="both"/>
        <w:rPr>
          <w:rFonts w:ascii="Verdana" w:hAnsi="Verdana"/>
          <w:b/>
          <w:sz w:val="20"/>
        </w:rPr>
      </w:pPr>
      <w:r w:rsidRPr="007000BD">
        <w:rPr>
          <w:rFonts w:ascii="Verdana" w:hAnsi="Verdana"/>
          <w:b/>
          <w:sz w:val="20"/>
        </w:rPr>
        <w:t xml:space="preserve">Cronología </w:t>
      </w:r>
      <w:r w:rsidR="001B2F81">
        <w:rPr>
          <w:rFonts w:ascii="Verdana" w:hAnsi="Verdana"/>
          <w:b/>
          <w:sz w:val="20"/>
        </w:rPr>
        <w:t>general.</w:t>
      </w:r>
    </w:p>
    <w:p w:rsidR="00F844DA" w:rsidRDefault="00F844DA" w:rsidP="00F844DA">
      <w:pPr>
        <w:widowControl w:val="0"/>
        <w:autoSpaceDE w:val="0"/>
        <w:autoSpaceDN w:val="0"/>
        <w:adjustRightInd w:val="0"/>
        <w:ind w:right="-284" w:firstLine="284"/>
        <w:jc w:val="both"/>
        <w:rPr>
          <w:rFonts w:ascii="Verdana" w:hAnsi="Verdana"/>
          <w:sz w:val="20"/>
        </w:rPr>
      </w:pPr>
      <w:r>
        <w:rPr>
          <w:rFonts w:ascii="Verdana" w:hAnsi="Verdana"/>
          <w:sz w:val="20"/>
        </w:rPr>
        <w:t xml:space="preserve">Pero si queremos hacer una </w:t>
      </w:r>
      <w:r w:rsidRPr="00574077">
        <w:rPr>
          <w:rFonts w:ascii="Verdana" w:hAnsi="Verdana"/>
          <w:sz w:val="20"/>
        </w:rPr>
        <w:t>cronología</w:t>
      </w:r>
      <w:r w:rsidRPr="003D204A">
        <w:rPr>
          <w:rFonts w:ascii="Verdana" w:hAnsi="Verdana"/>
          <w:b/>
          <w:sz w:val="20"/>
        </w:rPr>
        <w:t xml:space="preserve"> </w:t>
      </w:r>
      <w:r w:rsidRPr="00574077">
        <w:rPr>
          <w:rFonts w:ascii="Verdana" w:hAnsi="Verdana"/>
          <w:sz w:val="20"/>
        </w:rPr>
        <w:t>absoluta</w:t>
      </w:r>
      <w:r>
        <w:rPr>
          <w:rFonts w:ascii="Verdana" w:hAnsi="Verdana"/>
          <w:sz w:val="20"/>
        </w:rPr>
        <w:t xml:space="preserve">, aunque solo sea aproximada, tenemos que recurrir al libro de los Hechos que conecta algunos de los episodios de la vida de Pablo con fechas de la historia universal. </w:t>
      </w:r>
    </w:p>
    <w:p w:rsidR="00F844DA" w:rsidRDefault="00F844DA" w:rsidP="00F844DA">
      <w:pPr>
        <w:widowControl w:val="0"/>
        <w:autoSpaceDE w:val="0"/>
        <w:autoSpaceDN w:val="0"/>
        <w:adjustRightInd w:val="0"/>
        <w:ind w:right="-284" w:firstLine="284"/>
        <w:jc w:val="both"/>
        <w:rPr>
          <w:rFonts w:ascii="Verdana" w:hAnsi="Verdana"/>
          <w:sz w:val="20"/>
        </w:rPr>
      </w:pPr>
      <w:r>
        <w:rPr>
          <w:rFonts w:ascii="Verdana" w:hAnsi="Verdana"/>
          <w:sz w:val="20"/>
        </w:rPr>
        <w:t>Veamos primero una tabla de sucesos de la historia universal con los que se puede establecer un sincronismo a partir del libro de los Hechos:</w:t>
      </w:r>
    </w:p>
    <w:p w:rsidR="00F844DA" w:rsidRDefault="00F844DA" w:rsidP="00F844DA">
      <w:pPr>
        <w:ind w:righ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7174"/>
      </w:tblGrid>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14-37 d.C.</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Reinado del emperador </w:t>
            </w:r>
            <w:r w:rsidRPr="009C1776">
              <w:rPr>
                <w:rFonts w:ascii="Comic Sans MS" w:hAnsi="Comic Sans MS"/>
                <w:b/>
                <w:sz w:val="21"/>
                <w:szCs w:val="21"/>
              </w:rPr>
              <w:t>Tiberio</w:t>
            </w:r>
            <w:r w:rsidRPr="009C1776">
              <w:rPr>
                <w:rFonts w:ascii="Comic Sans MS" w:hAnsi="Comic Sans MS"/>
                <w:sz w:val="21"/>
                <w:szCs w:val="21"/>
              </w:rPr>
              <w:t xml:space="preserve"> Julio César Augusto, nacido el 42 a.C. (Cf. </w:t>
            </w:r>
            <w:hyperlink r:id="rId7" w:anchor="tres" w:history="1">
              <w:proofErr w:type="spellStart"/>
              <w:r w:rsidRPr="009C1776">
                <w:rPr>
                  <w:rStyle w:val="Hipervnculo"/>
                  <w:rFonts w:ascii="Comic Sans MS" w:hAnsi="Comic Sans MS"/>
                  <w:color w:val="000000" w:themeColor="text1"/>
                  <w:sz w:val="21"/>
                  <w:szCs w:val="21"/>
                </w:rPr>
                <w:t>Lc</w:t>
              </w:r>
              <w:proofErr w:type="spellEnd"/>
              <w:r w:rsidRPr="009C1776">
                <w:rPr>
                  <w:rStyle w:val="Hipervnculo"/>
                  <w:rFonts w:ascii="Comic Sans MS" w:hAnsi="Comic Sans MS"/>
                  <w:color w:val="000000" w:themeColor="text1"/>
                  <w:sz w:val="21"/>
                  <w:szCs w:val="21"/>
                </w:rPr>
                <w:t xml:space="preserve"> 3</w:t>
              </w:r>
            </w:hyperlink>
            <w:r w:rsidRPr="009C1776">
              <w:rPr>
                <w:rFonts w:ascii="Comic Sans MS" w:hAnsi="Comic Sans MS"/>
                <w:color w:val="000000" w:themeColor="text1"/>
                <w:sz w:val="21"/>
                <w:szCs w:val="21"/>
              </w:rPr>
              <w:t>,1)</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9a.C a 40 d.C.</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Reinado del rey </w:t>
            </w:r>
            <w:proofErr w:type="spellStart"/>
            <w:r w:rsidRPr="009C1776">
              <w:rPr>
                <w:rFonts w:ascii="Comic Sans MS" w:hAnsi="Comic Sans MS"/>
                <w:sz w:val="21"/>
                <w:szCs w:val="21"/>
              </w:rPr>
              <w:t>Aretas</w:t>
            </w:r>
            <w:proofErr w:type="spellEnd"/>
            <w:r w:rsidRPr="009C1776">
              <w:rPr>
                <w:rFonts w:ascii="Comic Sans MS" w:hAnsi="Comic Sans MS"/>
                <w:sz w:val="21"/>
                <w:szCs w:val="21"/>
              </w:rPr>
              <w:t xml:space="preserve"> IV al que alude </w:t>
            </w:r>
            <w:hyperlink r:id="rId8" w:anchor="once" w:history="1">
              <w:r w:rsidRPr="009C1776">
                <w:rPr>
                  <w:rStyle w:val="Hipervnculo"/>
                  <w:rFonts w:ascii="Comic Sans MS" w:hAnsi="Comic Sans MS"/>
                  <w:color w:val="000000" w:themeColor="text1"/>
                  <w:sz w:val="21"/>
                  <w:szCs w:val="21"/>
                </w:rPr>
                <w:t>2 Co 11</w:t>
              </w:r>
            </w:hyperlink>
            <w:r w:rsidRPr="009C1776">
              <w:rPr>
                <w:rFonts w:ascii="Comic Sans MS" w:hAnsi="Comic Sans MS"/>
                <w:color w:val="000000" w:themeColor="text1"/>
                <w:sz w:val="21"/>
                <w:szCs w:val="21"/>
              </w:rPr>
              <w:t>,32.</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p>
          <w:p w:rsidR="00F844DA" w:rsidRPr="009C1776" w:rsidRDefault="00F844DA" w:rsidP="00153299">
            <w:pPr>
              <w:ind w:right="-284"/>
              <w:rPr>
                <w:rFonts w:ascii="Comic Sans MS" w:hAnsi="Comic Sans MS"/>
                <w:sz w:val="21"/>
                <w:szCs w:val="21"/>
              </w:rPr>
            </w:pPr>
          </w:p>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26-36</w:t>
            </w:r>
          </w:p>
        </w:tc>
        <w:tc>
          <w:tcPr>
            <w:tcW w:w="8178" w:type="dxa"/>
          </w:tcPr>
          <w:p w:rsidR="00F844DA" w:rsidRPr="009C1776" w:rsidRDefault="00F844DA" w:rsidP="00153299">
            <w:pPr>
              <w:autoSpaceDE w:val="0"/>
              <w:autoSpaceDN w:val="0"/>
              <w:adjustRightInd w:val="0"/>
              <w:ind w:right="-284"/>
              <w:rPr>
                <w:rFonts w:ascii="Comic Sans MS" w:hAnsi="Comic Sans MS"/>
                <w:sz w:val="21"/>
                <w:szCs w:val="21"/>
                <w:lang w:val="en-GB"/>
              </w:rPr>
            </w:pPr>
            <w:r w:rsidRPr="009C1776">
              <w:rPr>
                <w:rFonts w:ascii="Comic Sans MS" w:hAnsi="Comic Sans MS"/>
                <w:sz w:val="21"/>
                <w:szCs w:val="21"/>
              </w:rPr>
              <w:t xml:space="preserve">Poncio Pilato prefecto de Judea (26-36 d.C.), enviado a Roma por Lucio Vitelio, legado de Siria (Josefo Antigüedades, 18, 4.2, 89). Pilato llega a Roma después de la muerte de Tiberio (16 marzo del 37). </w:t>
            </w:r>
            <w:r w:rsidRPr="009C1776">
              <w:rPr>
                <w:rFonts w:ascii="Comic Sans MS" w:hAnsi="Comic Sans MS"/>
                <w:sz w:val="21"/>
                <w:szCs w:val="21"/>
                <w:lang w:val="en-GB"/>
              </w:rPr>
              <w:t xml:space="preserve">Cf. E. M. Smallwood, </w:t>
            </w:r>
            <w:r w:rsidRPr="009C1776">
              <w:rPr>
                <w:rFonts w:ascii="Comic Sans MS" w:hAnsi="Comic Sans MS"/>
                <w:i/>
                <w:iCs/>
                <w:sz w:val="21"/>
                <w:szCs w:val="21"/>
                <w:lang w:val="en-GB"/>
              </w:rPr>
              <w:t xml:space="preserve">The Date of the Dismissal of Pontius Pilate from Judea: </w:t>
            </w:r>
            <w:r w:rsidRPr="009C1776">
              <w:rPr>
                <w:rFonts w:ascii="Comic Sans MS" w:hAnsi="Comic Sans MS"/>
                <w:sz w:val="21"/>
                <w:szCs w:val="21"/>
                <w:lang w:val="en-GB"/>
              </w:rPr>
              <w:t xml:space="preserve">JJS 5 (1954) 12-21. </w:t>
            </w:r>
          </w:p>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El linchamiento de </w:t>
            </w:r>
            <w:r w:rsidRPr="009C1776">
              <w:rPr>
                <w:rFonts w:ascii="Comic Sans MS" w:hAnsi="Comic Sans MS"/>
                <w:color w:val="000000" w:themeColor="text1"/>
                <w:sz w:val="21"/>
                <w:szCs w:val="21"/>
              </w:rPr>
              <w:t>Esteban (</w:t>
            </w:r>
            <w:proofErr w:type="spellStart"/>
            <w:r w:rsidRPr="009C1776">
              <w:rPr>
                <w:rFonts w:ascii="Comic Sans MS" w:hAnsi="Comic Sans MS"/>
                <w:color w:val="000000" w:themeColor="text1"/>
                <w:sz w:val="21"/>
                <w:szCs w:val="21"/>
              </w:rPr>
              <w:fldChar w:fldCharType="begin"/>
            </w:r>
            <w:r w:rsidRPr="009C1776">
              <w:rPr>
                <w:rFonts w:ascii="Comic Sans MS" w:hAnsi="Comic Sans MS"/>
                <w:color w:val="000000" w:themeColor="text1"/>
                <w:sz w:val="21"/>
                <w:szCs w:val="21"/>
              </w:rPr>
              <w:instrText xml:space="preserve"> HYPERLINK "HechosBJ.doc" \l "siete" </w:instrText>
            </w:r>
            <w:r w:rsidRPr="009C1776">
              <w:rPr>
                <w:rFonts w:ascii="Comic Sans MS" w:hAnsi="Comic Sans MS"/>
                <w:color w:val="000000" w:themeColor="text1"/>
                <w:sz w:val="21"/>
                <w:szCs w:val="21"/>
              </w:rPr>
              <w:fldChar w:fldCharType="separate"/>
            </w:r>
            <w:r w:rsidRPr="009C1776">
              <w:rPr>
                <w:rStyle w:val="Hipervnculo"/>
                <w:rFonts w:ascii="Comic Sans MS" w:hAnsi="Comic Sans MS"/>
                <w:color w:val="000000" w:themeColor="text1"/>
                <w:sz w:val="21"/>
                <w:szCs w:val="21"/>
              </w:rPr>
              <w:t>Hch</w:t>
            </w:r>
            <w:proofErr w:type="spellEnd"/>
            <w:r w:rsidRPr="009C1776">
              <w:rPr>
                <w:rStyle w:val="Hipervnculo"/>
                <w:rFonts w:ascii="Comic Sans MS" w:hAnsi="Comic Sans MS"/>
                <w:color w:val="000000" w:themeColor="text1"/>
                <w:sz w:val="21"/>
                <w:szCs w:val="21"/>
              </w:rPr>
              <w:t xml:space="preserve"> 7</w:t>
            </w:r>
            <w:r w:rsidRPr="009C1776">
              <w:rPr>
                <w:rFonts w:ascii="Comic Sans MS" w:hAnsi="Comic Sans MS"/>
                <w:color w:val="000000" w:themeColor="text1"/>
                <w:sz w:val="21"/>
                <w:szCs w:val="21"/>
              </w:rPr>
              <w:fldChar w:fldCharType="end"/>
            </w:r>
            <w:r w:rsidRPr="009C1776">
              <w:rPr>
                <w:rFonts w:ascii="Comic Sans MS" w:hAnsi="Comic Sans MS"/>
                <w:color w:val="000000" w:themeColor="text1"/>
                <w:sz w:val="21"/>
                <w:szCs w:val="21"/>
              </w:rPr>
              <w:t>, 58-60</w:t>
            </w:r>
            <w:proofErr w:type="gramStart"/>
            <w:r w:rsidRPr="009C1776">
              <w:rPr>
                <w:rFonts w:ascii="Comic Sans MS" w:hAnsi="Comic Sans MS"/>
                <w:color w:val="000000" w:themeColor="text1"/>
                <w:sz w:val="21"/>
                <w:szCs w:val="21"/>
              </w:rPr>
              <w:t>)  y</w:t>
            </w:r>
            <w:proofErr w:type="gramEnd"/>
            <w:r w:rsidRPr="009C1776">
              <w:rPr>
                <w:rFonts w:ascii="Comic Sans MS" w:hAnsi="Comic Sans MS"/>
                <w:color w:val="000000" w:themeColor="text1"/>
                <w:sz w:val="21"/>
                <w:szCs w:val="21"/>
              </w:rPr>
              <w:t xml:space="preserve"> la llamada/conversión de Pablo tuvieron lugar en esta época (</w:t>
            </w:r>
            <w:proofErr w:type="spellStart"/>
            <w:r w:rsidRPr="009C1776">
              <w:rPr>
                <w:rFonts w:ascii="Comic Sans MS" w:hAnsi="Comic Sans MS"/>
                <w:color w:val="000000" w:themeColor="text1"/>
                <w:sz w:val="21"/>
                <w:szCs w:val="21"/>
              </w:rPr>
              <w:fldChar w:fldCharType="begin"/>
            </w:r>
            <w:r w:rsidRPr="009C1776">
              <w:rPr>
                <w:rFonts w:ascii="Comic Sans MS" w:hAnsi="Comic Sans MS"/>
                <w:color w:val="000000" w:themeColor="text1"/>
                <w:sz w:val="21"/>
                <w:szCs w:val="21"/>
              </w:rPr>
              <w:instrText xml:space="preserve"> HYPERLINK "HechosBJ.doc" \l "ocho" </w:instrText>
            </w:r>
            <w:r w:rsidRPr="009C1776">
              <w:rPr>
                <w:rFonts w:ascii="Comic Sans MS" w:hAnsi="Comic Sans MS"/>
                <w:color w:val="000000" w:themeColor="text1"/>
                <w:sz w:val="21"/>
                <w:szCs w:val="21"/>
              </w:rPr>
              <w:fldChar w:fldCharType="separate"/>
            </w:r>
            <w:r w:rsidRPr="009C1776">
              <w:rPr>
                <w:rStyle w:val="Hipervnculo"/>
                <w:rFonts w:ascii="Comic Sans MS" w:hAnsi="Comic Sans MS"/>
                <w:color w:val="000000" w:themeColor="text1"/>
                <w:sz w:val="21"/>
                <w:szCs w:val="21"/>
              </w:rPr>
              <w:t>Hch</w:t>
            </w:r>
            <w:proofErr w:type="spellEnd"/>
            <w:r w:rsidRPr="009C1776">
              <w:rPr>
                <w:rStyle w:val="Hipervnculo"/>
                <w:rFonts w:ascii="Comic Sans MS" w:hAnsi="Comic Sans MS"/>
                <w:color w:val="000000" w:themeColor="text1"/>
                <w:sz w:val="21"/>
                <w:szCs w:val="21"/>
              </w:rPr>
              <w:t xml:space="preserve"> 8</w:t>
            </w:r>
            <w:r w:rsidRPr="009C1776">
              <w:rPr>
                <w:rFonts w:ascii="Comic Sans MS" w:hAnsi="Comic Sans MS"/>
                <w:color w:val="000000" w:themeColor="text1"/>
                <w:sz w:val="21"/>
                <w:szCs w:val="21"/>
              </w:rPr>
              <w:fldChar w:fldCharType="end"/>
            </w:r>
            <w:r w:rsidRPr="009C1776">
              <w:rPr>
                <w:rFonts w:ascii="Comic Sans MS" w:hAnsi="Comic Sans MS"/>
                <w:color w:val="000000" w:themeColor="text1"/>
                <w:sz w:val="21"/>
                <w:szCs w:val="21"/>
              </w:rPr>
              <w:t xml:space="preserve">, 1.3; </w:t>
            </w:r>
            <w:hyperlink r:id="rId9" w:anchor="nueve" w:history="1">
              <w:proofErr w:type="spellStart"/>
              <w:r w:rsidRPr="009C1776">
                <w:rPr>
                  <w:rStyle w:val="Hipervnculo"/>
                  <w:rFonts w:ascii="Comic Sans MS" w:hAnsi="Comic Sans MS"/>
                  <w:color w:val="000000" w:themeColor="text1"/>
                  <w:sz w:val="21"/>
                  <w:szCs w:val="21"/>
                </w:rPr>
                <w:t>Hch</w:t>
              </w:r>
              <w:proofErr w:type="spellEnd"/>
              <w:r w:rsidRPr="009C1776">
                <w:rPr>
                  <w:rStyle w:val="Hipervnculo"/>
                  <w:rFonts w:ascii="Comic Sans MS" w:hAnsi="Comic Sans MS"/>
                  <w:color w:val="000000" w:themeColor="text1"/>
                  <w:sz w:val="21"/>
                  <w:szCs w:val="21"/>
                </w:rPr>
                <w:t xml:space="preserve"> 9</w:t>
              </w:r>
            </w:hyperlink>
            <w:r w:rsidRPr="009C1776">
              <w:rPr>
                <w:rFonts w:ascii="Comic Sans MS" w:hAnsi="Comic Sans MS"/>
                <w:color w:val="000000" w:themeColor="text1"/>
                <w:sz w:val="21"/>
                <w:szCs w:val="21"/>
              </w:rPr>
              <w:t>, 1-9).</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37-41</w:t>
            </w:r>
          </w:p>
        </w:tc>
        <w:tc>
          <w:tcPr>
            <w:tcW w:w="8178" w:type="dxa"/>
          </w:tcPr>
          <w:p w:rsidR="00F844DA" w:rsidRPr="009C1776" w:rsidRDefault="00F844DA" w:rsidP="00153299">
            <w:pPr>
              <w:autoSpaceDE w:val="0"/>
              <w:autoSpaceDN w:val="0"/>
              <w:adjustRightInd w:val="0"/>
              <w:ind w:right="-284"/>
              <w:rPr>
                <w:rFonts w:ascii="Comic Sans MS" w:hAnsi="Comic Sans MS"/>
                <w:sz w:val="21"/>
                <w:szCs w:val="21"/>
              </w:rPr>
            </w:pPr>
            <w:r w:rsidRPr="009C1776">
              <w:rPr>
                <w:rFonts w:ascii="Comic Sans MS" w:hAnsi="Comic Sans MS"/>
                <w:sz w:val="21"/>
                <w:szCs w:val="21"/>
              </w:rPr>
              <w:t xml:space="preserve">Breve reinado del emperador </w:t>
            </w:r>
            <w:r w:rsidRPr="009C1776">
              <w:rPr>
                <w:rFonts w:ascii="Comic Sans MS" w:hAnsi="Comic Sans MS"/>
                <w:b/>
                <w:sz w:val="21"/>
                <w:szCs w:val="21"/>
              </w:rPr>
              <w:t>Calígula</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41-54</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Reinado del emperador romano Tiberio </w:t>
            </w:r>
            <w:r w:rsidRPr="009C1776">
              <w:rPr>
                <w:rFonts w:ascii="Comic Sans MS" w:hAnsi="Comic Sans MS"/>
                <w:b/>
                <w:sz w:val="21"/>
                <w:szCs w:val="21"/>
              </w:rPr>
              <w:t>Claudio</w:t>
            </w:r>
            <w:r w:rsidRPr="009C1776">
              <w:rPr>
                <w:rFonts w:ascii="Comic Sans MS" w:hAnsi="Comic Sans MS"/>
                <w:sz w:val="21"/>
                <w:szCs w:val="21"/>
              </w:rPr>
              <w:t xml:space="preserve"> Nerón Germánico, nacido el 10 a.C.</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44</w:t>
            </w:r>
          </w:p>
        </w:tc>
        <w:tc>
          <w:tcPr>
            <w:tcW w:w="8178" w:type="dxa"/>
          </w:tcPr>
          <w:p w:rsidR="00F844DA" w:rsidRPr="009C1776" w:rsidRDefault="00F844DA" w:rsidP="00153299">
            <w:pPr>
              <w:ind w:right="-284"/>
              <w:rPr>
                <w:rFonts w:ascii="Comic Sans MS" w:hAnsi="Comic Sans MS"/>
                <w:color w:val="000000" w:themeColor="text1"/>
                <w:sz w:val="21"/>
                <w:szCs w:val="21"/>
              </w:rPr>
            </w:pPr>
            <w:r w:rsidRPr="009C1776">
              <w:rPr>
                <w:rFonts w:ascii="Comic Sans MS" w:hAnsi="Comic Sans MS"/>
                <w:color w:val="000000" w:themeColor="text1"/>
                <w:sz w:val="21"/>
                <w:szCs w:val="21"/>
              </w:rPr>
              <w:t xml:space="preserve">Muerte de Herodes Agripa 1, probablemente durante las fiestas vicenales el 5 de marzo (Josefo, </w:t>
            </w:r>
            <w:r w:rsidRPr="009C1776">
              <w:rPr>
                <w:rFonts w:ascii="Comic Sans MS" w:hAnsi="Comic Sans MS"/>
                <w:i/>
                <w:iCs/>
                <w:color w:val="000000" w:themeColor="text1"/>
                <w:sz w:val="21"/>
                <w:szCs w:val="21"/>
              </w:rPr>
              <w:t xml:space="preserve">Antigüedades </w:t>
            </w:r>
            <w:r w:rsidRPr="009C1776">
              <w:rPr>
                <w:rFonts w:ascii="Comic Sans MS" w:hAnsi="Comic Sans MS"/>
                <w:color w:val="000000" w:themeColor="text1"/>
                <w:sz w:val="21"/>
                <w:szCs w:val="21"/>
              </w:rPr>
              <w:t xml:space="preserve">19, 8,2 §350-351; </w:t>
            </w:r>
            <w:hyperlink r:id="rId10" w:anchor="doce" w:history="1">
              <w:proofErr w:type="spellStart"/>
              <w:r w:rsidRPr="009C1776">
                <w:rPr>
                  <w:rStyle w:val="Hipervnculo"/>
                  <w:rFonts w:ascii="Comic Sans MS" w:hAnsi="Comic Sans MS"/>
                  <w:color w:val="000000" w:themeColor="text1"/>
                  <w:sz w:val="21"/>
                  <w:szCs w:val="21"/>
                </w:rPr>
                <w:t>Hch</w:t>
              </w:r>
              <w:proofErr w:type="spellEnd"/>
              <w:r w:rsidRPr="009C1776">
                <w:rPr>
                  <w:rStyle w:val="Hipervnculo"/>
                  <w:rFonts w:ascii="Comic Sans MS" w:hAnsi="Comic Sans MS"/>
                  <w:color w:val="000000" w:themeColor="text1"/>
                  <w:sz w:val="21"/>
                  <w:szCs w:val="21"/>
                </w:rPr>
                <w:t xml:space="preserve"> 12</w:t>
              </w:r>
            </w:hyperlink>
            <w:r w:rsidRPr="009C1776">
              <w:rPr>
                <w:rFonts w:ascii="Comic Sans MS" w:hAnsi="Comic Sans MS"/>
                <w:color w:val="000000" w:themeColor="text1"/>
                <w:sz w:val="21"/>
                <w:szCs w:val="21"/>
              </w:rPr>
              <w:t>,20-23).</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46?</w:t>
            </w:r>
          </w:p>
        </w:tc>
        <w:tc>
          <w:tcPr>
            <w:tcW w:w="8178" w:type="dxa"/>
          </w:tcPr>
          <w:p w:rsidR="00F844DA" w:rsidRPr="009C1776" w:rsidRDefault="00F844DA" w:rsidP="00153299">
            <w:pPr>
              <w:ind w:right="-284"/>
              <w:rPr>
                <w:rFonts w:ascii="Comic Sans MS" w:hAnsi="Comic Sans MS"/>
                <w:color w:val="000000" w:themeColor="text1"/>
                <w:sz w:val="21"/>
                <w:szCs w:val="21"/>
              </w:rPr>
            </w:pPr>
            <w:r w:rsidRPr="009C1776">
              <w:rPr>
                <w:rFonts w:ascii="Comic Sans MS" w:hAnsi="Comic Sans MS"/>
                <w:color w:val="000000" w:themeColor="text1"/>
                <w:sz w:val="21"/>
                <w:szCs w:val="21"/>
              </w:rPr>
              <w:t>Hambruna en tiempo del emperador Claudio (</w:t>
            </w:r>
            <w:proofErr w:type="spellStart"/>
            <w:r w:rsidRPr="009C1776">
              <w:rPr>
                <w:rFonts w:ascii="Comic Sans MS" w:hAnsi="Comic Sans MS"/>
                <w:color w:val="000000" w:themeColor="text1"/>
                <w:sz w:val="21"/>
                <w:szCs w:val="21"/>
              </w:rPr>
              <w:fldChar w:fldCharType="begin"/>
            </w:r>
            <w:r w:rsidRPr="009C1776">
              <w:rPr>
                <w:rFonts w:ascii="Comic Sans MS" w:hAnsi="Comic Sans MS"/>
                <w:color w:val="000000" w:themeColor="text1"/>
                <w:sz w:val="21"/>
                <w:szCs w:val="21"/>
              </w:rPr>
              <w:instrText xml:space="preserve"> HYPERLINK "HechosBJ.doc" \l "once" </w:instrText>
            </w:r>
            <w:r w:rsidRPr="009C1776">
              <w:rPr>
                <w:rFonts w:ascii="Comic Sans MS" w:hAnsi="Comic Sans MS"/>
                <w:color w:val="000000" w:themeColor="text1"/>
                <w:sz w:val="21"/>
                <w:szCs w:val="21"/>
              </w:rPr>
              <w:fldChar w:fldCharType="separate"/>
            </w:r>
            <w:r w:rsidRPr="009C1776">
              <w:rPr>
                <w:rStyle w:val="Hipervnculo"/>
                <w:rFonts w:ascii="Comic Sans MS" w:hAnsi="Comic Sans MS"/>
                <w:color w:val="000000" w:themeColor="text1"/>
                <w:sz w:val="21"/>
                <w:szCs w:val="21"/>
              </w:rPr>
              <w:t>Hch</w:t>
            </w:r>
            <w:proofErr w:type="spellEnd"/>
            <w:r w:rsidRPr="009C1776">
              <w:rPr>
                <w:rStyle w:val="Hipervnculo"/>
                <w:rFonts w:ascii="Comic Sans MS" w:hAnsi="Comic Sans MS"/>
                <w:color w:val="000000" w:themeColor="text1"/>
                <w:sz w:val="21"/>
                <w:szCs w:val="21"/>
              </w:rPr>
              <w:t xml:space="preserve"> 11</w:t>
            </w:r>
            <w:r w:rsidRPr="009C1776">
              <w:rPr>
                <w:rFonts w:ascii="Comic Sans MS" w:hAnsi="Comic Sans MS"/>
                <w:color w:val="000000" w:themeColor="text1"/>
                <w:sz w:val="21"/>
                <w:szCs w:val="21"/>
              </w:rPr>
              <w:fldChar w:fldCharType="end"/>
            </w:r>
            <w:r w:rsidRPr="009C1776">
              <w:rPr>
                <w:rFonts w:ascii="Comic Sans MS" w:hAnsi="Comic Sans MS"/>
                <w:color w:val="000000" w:themeColor="text1"/>
                <w:sz w:val="21"/>
                <w:szCs w:val="21"/>
              </w:rPr>
              <w:t xml:space="preserve">, 28), que quizá pueda ser identificada con la de Judea en tiempo del procurador Tiberio Alejandro (Josefo, </w:t>
            </w:r>
            <w:r w:rsidRPr="009C1776">
              <w:rPr>
                <w:rFonts w:ascii="Comic Sans MS" w:hAnsi="Comic Sans MS"/>
                <w:i/>
                <w:iCs/>
                <w:color w:val="000000" w:themeColor="text1"/>
                <w:sz w:val="21"/>
                <w:szCs w:val="21"/>
              </w:rPr>
              <w:t xml:space="preserve">Antigüedades </w:t>
            </w:r>
            <w:r w:rsidRPr="009C1776">
              <w:rPr>
                <w:rFonts w:ascii="Comic Sans MS" w:hAnsi="Comic Sans MS"/>
                <w:color w:val="000000" w:themeColor="text1"/>
                <w:sz w:val="21"/>
                <w:szCs w:val="21"/>
              </w:rPr>
              <w:t>20, 5, 2 § 101)</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49</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Edicto del emperador Claudio expulsando a los judíos de </w:t>
            </w:r>
            <w:r w:rsidRPr="009C1776">
              <w:rPr>
                <w:rFonts w:ascii="Comic Sans MS" w:hAnsi="Comic Sans MS"/>
                <w:color w:val="000000" w:themeColor="text1"/>
                <w:sz w:val="21"/>
                <w:szCs w:val="21"/>
              </w:rPr>
              <w:t>Roma (</w:t>
            </w:r>
            <w:proofErr w:type="spellStart"/>
            <w:r w:rsidRPr="009C1776">
              <w:rPr>
                <w:rFonts w:ascii="Comic Sans MS" w:hAnsi="Comic Sans MS"/>
                <w:bCs/>
                <w:color w:val="000000" w:themeColor="text1"/>
                <w:sz w:val="21"/>
                <w:szCs w:val="21"/>
              </w:rPr>
              <w:fldChar w:fldCharType="begin"/>
            </w:r>
            <w:r w:rsidRPr="009C1776">
              <w:rPr>
                <w:rFonts w:ascii="Comic Sans MS" w:hAnsi="Comic Sans MS"/>
                <w:bCs/>
                <w:color w:val="000000" w:themeColor="text1"/>
                <w:sz w:val="21"/>
                <w:szCs w:val="21"/>
              </w:rPr>
              <w:instrText xml:space="preserve"> HYPERLINK "HechosBJ.doc" \l "dieciocho" </w:instrText>
            </w:r>
            <w:r w:rsidRPr="009C1776">
              <w:rPr>
                <w:rFonts w:ascii="Comic Sans MS" w:hAnsi="Comic Sans MS"/>
                <w:bCs/>
                <w:color w:val="000000" w:themeColor="text1"/>
                <w:sz w:val="21"/>
                <w:szCs w:val="21"/>
              </w:rPr>
              <w:fldChar w:fldCharType="separate"/>
            </w:r>
            <w:r w:rsidRPr="009C1776">
              <w:rPr>
                <w:rStyle w:val="Hipervnculo"/>
                <w:rFonts w:ascii="Comic Sans MS" w:hAnsi="Comic Sans MS"/>
                <w:bCs/>
                <w:color w:val="000000" w:themeColor="text1"/>
                <w:sz w:val="21"/>
                <w:szCs w:val="21"/>
              </w:rPr>
              <w:t>Hch</w:t>
            </w:r>
            <w:proofErr w:type="spellEnd"/>
            <w:r w:rsidRPr="009C1776">
              <w:rPr>
                <w:rStyle w:val="Hipervnculo"/>
                <w:rFonts w:ascii="Comic Sans MS" w:hAnsi="Comic Sans MS"/>
                <w:bCs/>
                <w:color w:val="000000" w:themeColor="text1"/>
                <w:sz w:val="21"/>
                <w:szCs w:val="21"/>
              </w:rPr>
              <w:t xml:space="preserve"> 18</w:t>
            </w:r>
            <w:r w:rsidRPr="009C1776">
              <w:rPr>
                <w:rFonts w:ascii="Comic Sans MS" w:hAnsi="Comic Sans MS"/>
                <w:bCs/>
                <w:color w:val="000000" w:themeColor="text1"/>
                <w:sz w:val="21"/>
                <w:szCs w:val="21"/>
              </w:rPr>
              <w:fldChar w:fldCharType="end"/>
            </w:r>
            <w:r w:rsidRPr="009C1776">
              <w:rPr>
                <w:rFonts w:ascii="Comic Sans MS" w:hAnsi="Comic Sans MS"/>
                <w:color w:val="000000" w:themeColor="text1"/>
                <w:sz w:val="21"/>
                <w:szCs w:val="21"/>
              </w:rPr>
              <w:t xml:space="preserve">, </w:t>
            </w:r>
            <w:r w:rsidRPr="009C1776">
              <w:rPr>
                <w:rFonts w:ascii="Comic Sans MS" w:hAnsi="Comic Sans MS"/>
                <w:sz w:val="21"/>
                <w:szCs w:val="21"/>
              </w:rPr>
              <w:t xml:space="preserve">2c; </w:t>
            </w:r>
            <w:proofErr w:type="spellStart"/>
            <w:r w:rsidRPr="009C1776">
              <w:rPr>
                <w:rFonts w:ascii="Comic Sans MS" w:hAnsi="Comic Sans MS"/>
                <w:sz w:val="21"/>
                <w:szCs w:val="21"/>
              </w:rPr>
              <w:t>Suetonio</w:t>
            </w:r>
            <w:proofErr w:type="spellEnd"/>
            <w:r w:rsidRPr="009C1776">
              <w:rPr>
                <w:rFonts w:ascii="Comic Sans MS" w:hAnsi="Comic Sans MS"/>
                <w:sz w:val="21"/>
                <w:szCs w:val="21"/>
              </w:rPr>
              <w:t xml:space="preserve">, </w:t>
            </w:r>
            <w:proofErr w:type="spellStart"/>
            <w:r w:rsidRPr="009C1776">
              <w:rPr>
                <w:rFonts w:ascii="Comic Sans MS" w:hAnsi="Comic Sans MS"/>
                <w:i/>
                <w:iCs/>
                <w:sz w:val="21"/>
                <w:szCs w:val="21"/>
              </w:rPr>
              <w:t>Claudii</w:t>
            </w:r>
            <w:proofErr w:type="spellEnd"/>
            <w:r w:rsidRPr="009C1776">
              <w:rPr>
                <w:rFonts w:ascii="Comic Sans MS" w:hAnsi="Comic Sans MS"/>
                <w:i/>
                <w:iCs/>
                <w:sz w:val="21"/>
                <w:szCs w:val="21"/>
              </w:rPr>
              <w:t xml:space="preserve"> Vita </w:t>
            </w:r>
            <w:r w:rsidRPr="009C1776">
              <w:rPr>
                <w:rFonts w:ascii="Comic Sans MS" w:hAnsi="Comic Sans MS"/>
                <w:sz w:val="21"/>
                <w:szCs w:val="21"/>
              </w:rPr>
              <w:t xml:space="preserve">25: «Expulsó a los judíos de Roma, que hacían continuos disturbios, instigados por </w:t>
            </w:r>
            <w:proofErr w:type="spellStart"/>
            <w:r w:rsidRPr="009C1776">
              <w:rPr>
                <w:rFonts w:ascii="Comic Sans MS" w:hAnsi="Comic Sans MS"/>
                <w:i/>
                <w:iCs/>
                <w:sz w:val="21"/>
                <w:szCs w:val="21"/>
              </w:rPr>
              <w:t>Crestos</w:t>
            </w:r>
            <w:proofErr w:type="spellEnd"/>
            <w:r w:rsidRPr="009C1776">
              <w:rPr>
                <w:rFonts w:ascii="Comic Sans MS" w:hAnsi="Comic Sans MS"/>
                <w:i/>
                <w:iCs/>
                <w:sz w:val="21"/>
                <w:szCs w:val="21"/>
              </w:rPr>
              <w:t xml:space="preserve">» </w:t>
            </w:r>
            <w:r w:rsidRPr="009C1776">
              <w:rPr>
                <w:rFonts w:ascii="Comic Sans MS" w:hAnsi="Comic Sans MS"/>
                <w:sz w:val="21"/>
                <w:szCs w:val="21"/>
              </w:rPr>
              <w:t xml:space="preserve">(cf. comentario a 18, 1-17). Esa expulsión llevó a </w:t>
            </w:r>
            <w:proofErr w:type="spellStart"/>
            <w:r w:rsidRPr="009C1776">
              <w:rPr>
                <w:rFonts w:ascii="Comic Sans MS" w:hAnsi="Comic Sans MS"/>
                <w:sz w:val="21"/>
                <w:szCs w:val="21"/>
              </w:rPr>
              <w:t>Áquila</w:t>
            </w:r>
            <w:proofErr w:type="spellEnd"/>
            <w:r w:rsidRPr="009C1776">
              <w:rPr>
                <w:rFonts w:ascii="Comic Sans MS" w:hAnsi="Comic Sans MS"/>
                <w:sz w:val="21"/>
                <w:szCs w:val="21"/>
              </w:rPr>
              <w:t xml:space="preserve"> y Priscila a Corinto, con quienes se alojó Pablo al llegar a la ciudad en su segundo viaje.</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52-53</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Proconsulado de Lucio Junio </w:t>
            </w:r>
            <w:proofErr w:type="spellStart"/>
            <w:r w:rsidRPr="009C1776">
              <w:rPr>
                <w:rFonts w:ascii="Comic Sans MS" w:hAnsi="Comic Sans MS"/>
                <w:sz w:val="21"/>
                <w:szCs w:val="21"/>
              </w:rPr>
              <w:t>Galión</w:t>
            </w:r>
            <w:proofErr w:type="spellEnd"/>
            <w:r w:rsidRPr="009C1776">
              <w:rPr>
                <w:rFonts w:ascii="Comic Sans MS" w:hAnsi="Comic Sans MS"/>
                <w:sz w:val="21"/>
                <w:szCs w:val="21"/>
              </w:rPr>
              <w:t xml:space="preserve"> Aneo en </w:t>
            </w:r>
            <w:proofErr w:type="spellStart"/>
            <w:r w:rsidRPr="009C1776">
              <w:rPr>
                <w:rFonts w:ascii="Comic Sans MS" w:hAnsi="Comic Sans MS"/>
                <w:sz w:val="21"/>
                <w:szCs w:val="21"/>
              </w:rPr>
              <w:t>Acaya</w:t>
            </w:r>
            <w:proofErr w:type="spellEnd"/>
            <w:r w:rsidRPr="009C1776">
              <w:rPr>
                <w:rFonts w:ascii="Comic Sans MS" w:hAnsi="Comic Sans MS"/>
                <w:sz w:val="21"/>
                <w:szCs w:val="21"/>
              </w:rPr>
              <w:t xml:space="preserve">, ante cuyo tribunal en Corinto Pablo fue arrastrado </w:t>
            </w:r>
            <w:r w:rsidRPr="009C1776">
              <w:rPr>
                <w:rFonts w:ascii="Comic Sans MS" w:hAnsi="Comic Sans MS"/>
                <w:color w:val="000000" w:themeColor="text1"/>
                <w:sz w:val="21"/>
                <w:szCs w:val="21"/>
              </w:rPr>
              <w:t>(</w:t>
            </w:r>
            <w:proofErr w:type="spellStart"/>
            <w:r w:rsidRPr="009C1776">
              <w:rPr>
                <w:rFonts w:ascii="Comic Sans MS" w:hAnsi="Comic Sans MS"/>
                <w:bCs/>
                <w:color w:val="000000" w:themeColor="text1"/>
                <w:sz w:val="21"/>
                <w:szCs w:val="21"/>
              </w:rPr>
              <w:fldChar w:fldCharType="begin"/>
            </w:r>
            <w:r w:rsidRPr="009C1776">
              <w:rPr>
                <w:rFonts w:ascii="Comic Sans MS" w:hAnsi="Comic Sans MS"/>
                <w:bCs/>
                <w:color w:val="000000" w:themeColor="text1"/>
                <w:sz w:val="21"/>
                <w:szCs w:val="21"/>
              </w:rPr>
              <w:instrText xml:space="preserve"> HYPERLINK "HechosBJ.doc" \l "dieciocho" </w:instrText>
            </w:r>
            <w:r w:rsidRPr="009C1776">
              <w:rPr>
                <w:rFonts w:ascii="Comic Sans MS" w:hAnsi="Comic Sans MS"/>
                <w:bCs/>
                <w:color w:val="000000" w:themeColor="text1"/>
                <w:sz w:val="21"/>
                <w:szCs w:val="21"/>
              </w:rPr>
              <w:fldChar w:fldCharType="separate"/>
            </w:r>
            <w:r w:rsidRPr="009C1776">
              <w:rPr>
                <w:rStyle w:val="Hipervnculo"/>
                <w:rFonts w:ascii="Comic Sans MS" w:hAnsi="Comic Sans MS"/>
                <w:bCs/>
                <w:color w:val="000000" w:themeColor="text1"/>
                <w:sz w:val="21"/>
                <w:szCs w:val="21"/>
              </w:rPr>
              <w:t>Hch</w:t>
            </w:r>
            <w:proofErr w:type="spellEnd"/>
            <w:r w:rsidRPr="009C1776">
              <w:rPr>
                <w:rStyle w:val="Hipervnculo"/>
                <w:rFonts w:ascii="Comic Sans MS" w:hAnsi="Comic Sans MS"/>
                <w:bCs/>
                <w:color w:val="000000" w:themeColor="text1"/>
                <w:sz w:val="21"/>
                <w:szCs w:val="21"/>
              </w:rPr>
              <w:t xml:space="preserve"> 18</w:t>
            </w:r>
            <w:r w:rsidRPr="009C1776">
              <w:rPr>
                <w:rFonts w:ascii="Comic Sans MS" w:hAnsi="Comic Sans MS"/>
                <w:bCs/>
                <w:color w:val="000000" w:themeColor="text1"/>
                <w:sz w:val="21"/>
                <w:szCs w:val="21"/>
              </w:rPr>
              <w:fldChar w:fldCharType="end"/>
            </w:r>
            <w:r w:rsidRPr="009C1776">
              <w:rPr>
                <w:rFonts w:ascii="Comic Sans MS" w:hAnsi="Comic Sans MS"/>
                <w:color w:val="000000" w:themeColor="text1"/>
                <w:sz w:val="21"/>
                <w:szCs w:val="21"/>
              </w:rPr>
              <w:t xml:space="preserve">, 12). </w:t>
            </w:r>
            <w:r w:rsidRPr="009C1776">
              <w:rPr>
                <w:rFonts w:ascii="Comic Sans MS" w:hAnsi="Comic Sans MS"/>
                <w:sz w:val="21"/>
                <w:szCs w:val="21"/>
              </w:rPr>
              <w:t>Su proconsulado es mencionado en una inscripción griega de Delfos (descubierta parte en 1905 y parte en 1910), datada en el año 12 del reinado de Claudio (cf. comentario a 18, 1-17)</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52-58(¿)</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Marco Antonio Félix, nombrado procurador de Judea por Claudio (Josefo, </w:t>
            </w:r>
            <w:r w:rsidRPr="009C1776">
              <w:rPr>
                <w:rFonts w:ascii="Comic Sans MS" w:hAnsi="Comic Sans MS"/>
                <w:i/>
                <w:iCs/>
                <w:sz w:val="21"/>
                <w:szCs w:val="21"/>
              </w:rPr>
              <w:t xml:space="preserve">Guerra judía </w:t>
            </w:r>
            <w:r w:rsidRPr="009C1776">
              <w:rPr>
                <w:rFonts w:ascii="Comic Sans MS" w:hAnsi="Comic Sans MS"/>
                <w:sz w:val="21"/>
                <w:szCs w:val="21"/>
              </w:rPr>
              <w:t xml:space="preserve">2, 12, 8 §247;2, </w:t>
            </w:r>
            <w:r w:rsidRPr="009C1776">
              <w:rPr>
                <w:rFonts w:ascii="Comic Sans MS" w:hAnsi="Comic Sans MS"/>
                <w:i/>
                <w:iCs/>
                <w:sz w:val="21"/>
                <w:szCs w:val="21"/>
              </w:rPr>
              <w:t xml:space="preserve">13,2§252; Antigüedades20, </w:t>
            </w:r>
            <w:r w:rsidRPr="009C1776">
              <w:rPr>
                <w:rFonts w:ascii="Comic Sans MS" w:hAnsi="Comic Sans MS"/>
                <w:sz w:val="21"/>
                <w:szCs w:val="21"/>
              </w:rPr>
              <w:t xml:space="preserve">7,1 §137) Cf. </w:t>
            </w:r>
            <w:hyperlink r:id="rId11" w:anchor="veintitrés" w:history="1">
              <w:proofErr w:type="spellStart"/>
              <w:r w:rsidRPr="009C1776">
                <w:rPr>
                  <w:rStyle w:val="Hipervnculo"/>
                  <w:rFonts w:ascii="Comic Sans MS" w:hAnsi="Comic Sans MS"/>
                  <w:color w:val="000000" w:themeColor="text1"/>
                  <w:sz w:val="21"/>
                  <w:szCs w:val="21"/>
                </w:rPr>
                <w:t>Hch</w:t>
              </w:r>
              <w:proofErr w:type="spellEnd"/>
              <w:r w:rsidRPr="009C1776">
                <w:rPr>
                  <w:rStyle w:val="Hipervnculo"/>
                  <w:rFonts w:ascii="Comic Sans MS" w:hAnsi="Comic Sans MS"/>
                  <w:color w:val="000000" w:themeColor="text1"/>
                  <w:sz w:val="21"/>
                  <w:szCs w:val="21"/>
                </w:rPr>
                <w:t xml:space="preserve"> 23</w:t>
              </w:r>
            </w:hyperlink>
            <w:r w:rsidRPr="009C1776">
              <w:rPr>
                <w:rFonts w:ascii="Comic Sans MS" w:hAnsi="Comic Sans MS"/>
                <w:color w:val="000000" w:themeColor="text1"/>
                <w:sz w:val="21"/>
                <w:szCs w:val="21"/>
              </w:rPr>
              <w:t>,24-24,27</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54-68</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 xml:space="preserve">Reinado del emperador </w:t>
            </w:r>
            <w:r w:rsidRPr="009C1776">
              <w:rPr>
                <w:rFonts w:ascii="Comic Sans MS" w:hAnsi="Comic Sans MS"/>
                <w:b/>
                <w:sz w:val="21"/>
                <w:szCs w:val="21"/>
              </w:rPr>
              <w:t>Nerón</w:t>
            </w:r>
            <w:r w:rsidRPr="009C1776">
              <w:rPr>
                <w:rFonts w:ascii="Comic Sans MS" w:hAnsi="Comic Sans MS"/>
                <w:sz w:val="21"/>
                <w:szCs w:val="21"/>
              </w:rPr>
              <w:t xml:space="preserve"> Claudio César, nacido el 15 de diciembre del 37 d.C.</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58 (¿)-62</w:t>
            </w:r>
          </w:p>
        </w:tc>
        <w:tc>
          <w:tcPr>
            <w:tcW w:w="8178" w:type="dxa"/>
          </w:tcPr>
          <w:p w:rsidR="00F844DA" w:rsidRPr="009C1776" w:rsidRDefault="00F844DA" w:rsidP="00153299">
            <w:pPr>
              <w:ind w:right="-284"/>
              <w:rPr>
                <w:rFonts w:ascii="Comic Sans MS" w:hAnsi="Comic Sans MS"/>
                <w:sz w:val="21"/>
                <w:szCs w:val="21"/>
              </w:rPr>
            </w:pPr>
            <w:proofErr w:type="spellStart"/>
            <w:r w:rsidRPr="009C1776">
              <w:rPr>
                <w:rFonts w:ascii="Comic Sans MS" w:hAnsi="Comic Sans MS"/>
                <w:sz w:val="21"/>
                <w:szCs w:val="21"/>
              </w:rPr>
              <w:t>Porcio</w:t>
            </w:r>
            <w:proofErr w:type="spellEnd"/>
            <w:r w:rsidRPr="009C1776">
              <w:rPr>
                <w:rFonts w:ascii="Comic Sans MS" w:hAnsi="Comic Sans MS"/>
                <w:sz w:val="21"/>
                <w:szCs w:val="21"/>
              </w:rPr>
              <w:t xml:space="preserve"> </w:t>
            </w:r>
            <w:proofErr w:type="spellStart"/>
            <w:r w:rsidRPr="009C1776">
              <w:rPr>
                <w:rFonts w:ascii="Comic Sans MS" w:hAnsi="Comic Sans MS"/>
                <w:sz w:val="21"/>
                <w:szCs w:val="21"/>
              </w:rPr>
              <w:t>Festo</w:t>
            </w:r>
            <w:proofErr w:type="spellEnd"/>
            <w:r w:rsidRPr="009C1776">
              <w:rPr>
                <w:rFonts w:ascii="Comic Sans MS" w:hAnsi="Comic Sans MS"/>
                <w:sz w:val="21"/>
                <w:szCs w:val="21"/>
              </w:rPr>
              <w:t xml:space="preserve"> sucedió a Marco Antonio Félix como procurador de Judea (</w:t>
            </w:r>
            <w:proofErr w:type="spellStart"/>
            <w:r w:rsidRPr="009C1776">
              <w:rPr>
                <w:rFonts w:ascii="Comic Sans MS" w:hAnsi="Comic Sans MS"/>
                <w:color w:val="000000" w:themeColor="text1"/>
                <w:sz w:val="21"/>
                <w:szCs w:val="21"/>
              </w:rPr>
              <w:fldChar w:fldCharType="begin"/>
            </w:r>
            <w:r w:rsidRPr="009C1776">
              <w:rPr>
                <w:rFonts w:ascii="Comic Sans MS" w:hAnsi="Comic Sans MS"/>
                <w:color w:val="000000" w:themeColor="text1"/>
                <w:sz w:val="21"/>
                <w:szCs w:val="21"/>
              </w:rPr>
              <w:instrText xml:space="preserve"> HYPERLINK "HechosBJ.doc" \l "veinticinco" </w:instrText>
            </w:r>
            <w:r w:rsidRPr="009C1776">
              <w:rPr>
                <w:rFonts w:ascii="Comic Sans MS" w:hAnsi="Comic Sans MS"/>
                <w:color w:val="000000" w:themeColor="text1"/>
                <w:sz w:val="21"/>
                <w:szCs w:val="21"/>
              </w:rPr>
              <w:fldChar w:fldCharType="separate"/>
            </w:r>
            <w:r w:rsidRPr="009C1776">
              <w:rPr>
                <w:rStyle w:val="Hipervnculo"/>
                <w:rFonts w:ascii="Comic Sans MS" w:hAnsi="Comic Sans MS"/>
                <w:color w:val="000000" w:themeColor="text1"/>
                <w:sz w:val="21"/>
                <w:szCs w:val="21"/>
              </w:rPr>
              <w:t>Hch</w:t>
            </w:r>
            <w:proofErr w:type="spellEnd"/>
            <w:r w:rsidRPr="009C1776">
              <w:rPr>
                <w:rStyle w:val="Hipervnculo"/>
                <w:rFonts w:ascii="Comic Sans MS" w:hAnsi="Comic Sans MS"/>
                <w:color w:val="000000" w:themeColor="text1"/>
                <w:sz w:val="21"/>
                <w:szCs w:val="21"/>
              </w:rPr>
              <w:t xml:space="preserve"> 25</w:t>
            </w:r>
            <w:r w:rsidRPr="009C1776">
              <w:rPr>
                <w:rFonts w:ascii="Comic Sans MS" w:hAnsi="Comic Sans MS"/>
                <w:color w:val="000000" w:themeColor="text1"/>
                <w:sz w:val="21"/>
                <w:szCs w:val="21"/>
              </w:rPr>
              <w:fldChar w:fldCharType="end"/>
            </w:r>
            <w:r w:rsidRPr="009C1776">
              <w:rPr>
                <w:rFonts w:ascii="Comic Sans MS" w:hAnsi="Comic Sans MS"/>
                <w:color w:val="000000" w:themeColor="text1"/>
                <w:sz w:val="21"/>
                <w:szCs w:val="21"/>
              </w:rPr>
              <w:t xml:space="preserve">, 9-12); </w:t>
            </w:r>
            <w:r w:rsidRPr="009C1776">
              <w:rPr>
                <w:rFonts w:ascii="Comic Sans MS" w:hAnsi="Comic Sans MS"/>
                <w:sz w:val="21"/>
                <w:szCs w:val="21"/>
              </w:rPr>
              <w:t xml:space="preserve">no pueden establecerse fechas exactas (Josefo, </w:t>
            </w:r>
            <w:r w:rsidRPr="009C1776">
              <w:rPr>
                <w:rFonts w:ascii="Comic Sans MS" w:hAnsi="Comic Sans MS"/>
                <w:i/>
                <w:iCs/>
                <w:sz w:val="21"/>
                <w:szCs w:val="21"/>
              </w:rPr>
              <w:t xml:space="preserve">Antigüedades </w:t>
            </w:r>
            <w:r w:rsidRPr="009C1776">
              <w:rPr>
                <w:rFonts w:ascii="Comic Sans MS" w:hAnsi="Comic Sans MS"/>
                <w:sz w:val="21"/>
                <w:szCs w:val="21"/>
              </w:rPr>
              <w:t xml:space="preserve">20, 8, 9 §182-20, 8, 10 § 188; 20, 9, 1 §§197.200; </w:t>
            </w:r>
            <w:r w:rsidRPr="009C1776">
              <w:rPr>
                <w:rFonts w:ascii="Comic Sans MS" w:hAnsi="Comic Sans MS"/>
                <w:i/>
                <w:iCs/>
                <w:sz w:val="21"/>
                <w:szCs w:val="21"/>
              </w:rPr>
              <w:t xml:space="preserve">Guerra judía </w:t>
            </w:r>
            <w:r w:rsidRPr="009C1776">
              <w:rPr>
                <w:rFonts w:ascii="Comic Sans MS" w:hAnsi="Comic Sans MS"/>
                <w:sz w:val="21"/>
                <w:szCs w:val="21"/>
              </w:rPr>
              <w:t>2, 1.</w:t>
            </w:r>
          </w:p>
        </w:tc>
      </w:tr>
      <w:tr w:rsidR="00F844DA" w:rsidRPr="009C1776" w:rsidTr="00153299">
        <w:tc>
          <w:tcPr>
            <w:tcW w:w="142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64</w:t>
            </w:r>
          </w:p>
        </w:tc>
        <w:tc>
          <w:tcPr>
            <w:tcW w:w="8178" w:type="dxa"/>
          </w:tcPr>
          <w:p w:rsidR="00F844DA" w:rsidRPr="009C1776" w:rsidRDefault="00F844DA" w:rsidP="00153299">
            <w:pPr>
              <w:ind w:right="-284"/>
              <w:rPr>
                <w:rFonts w:ascii="Comic Sans MS" w:hAnsi="Comic Sans MS"/>
                <w:sz w:val="21"/>
                <w:szCs w:val="21"/>
              </w:rPr>
            </w:pPr>
            <w:r w:rsidRPr="009C1776">
              <w:rPr>
                <w:rFonts w:ascii="Comic Sans MS" w:hAnsi="Comic Sans MS"/>
                <w:sz w:val="21"/>
                <w:szCs w:val="21"/>
              </w:rPr>
              <w:t>Persecución de Nerón contra los cristianos de Roma</w:t>
            </w:r>
          </w:p>
        </w:tc>
      </w:tr>
    </w:tbl>
    <w:p w:rsidR="00F03584" w:rsidRDefault="00F03584" w:rsidP="007000BD">
      <w:pPr>
        <w:ind w:right="-284"/>
        <w:jc w:val="both"/>
        <w:rPr>
          <w:b/>
        </w:rPr>
      </w:pPr>
    </w:p>
    <w:p w:rsidR="00F844DA" w:rsidRPr="00C15B36" w:rsidRDefault="00F844DA" w:rsidP="007000BD">
      <w:pPr>
        <w:ind w:right="-284"/>
        <w:jc w:val="both"/>
        <w:rPr>
          <w:rFonts w:ascii="Verdana" w:hAnsi="Verdana"/>
          <w:b/>
        </w:rPr>
      </w:pPr>
      <w:r w:rsidRPr="00C15B36">
        <w:rPr>
          <w:rFonts w:ascii="Verdana" w:hAnsi="Verdana"/>
          <w:b/>
        </w:rPr>
        <w:lastRenderedPageBreak/>
        <w:t>B) Tabla cronológica</w:t>
      </w:r>
      <w:r w:rsidR="001B2F81">
        <w:rPr>
          <w:rFonts w:ascii="Verdana" w:hAnsi="Verdana"/>
          <w:b/>
        </w:rPr>
        <w:t xml:space="preserve"> “paulina”</w:t>
      </w:r>
    </w:p>
    <w:p w:rsidR="00F844DA" w:rsidRPr="00C15B36" w:rsidRDefault="00F844DA" w:rsidP="00F844DA">
      <w:pPr>
        <w:ind w:right="-284" w:firstLine="284"/>
        <w:jc w:val="both"/>
        <w:rPr>
          <w:rFonts w:ascii="Verdana" w:hAnsi="Verdana"/>
          <w:sz w:val="20"/>
          <w:szCs w:val="20"/>
        </w:rPr>
      </w:pPr>
      <w:r w:rsidRPr="00C15B36">
        <w:rPr>
          <w:rFonts w:ascii="Verdana" w:hAnsi="Verdana"/>
          <w:sz w:val="20"/>
          <w:szCs w:val="20"/>
        </w:rPr>
        <w:t>A partir de estos enganches de la historia universal es posible anclar en una cronología absoluta aproximada los datos de cronología relativa que ya pose</w:t>
      </w:r>
      <w:r w:rsidR="007000BD">
        <w:rPr>
          <w:rFonts w:ascii="Verdana" w:hAnsi="Verdana"/>
          <w:sz w:val="20"/>
          <w:szCs w:val="20"/>
        </w:rPr>
        <w:t>e</w:t>
      </w:r>
      <w:r w:rsidRPr="00C15B36">
        <w:rPr>
          <w:rFonts w:ascii="Verdana" w:hAnsi="Verdana"/>
          <w:sz w:val="20"/>
          <w:szCs w:val="20"/>
        </w:rPr>
        <w:t xml:space="preserve">mos. Reproducimos la tabla proporcionada por J. A. </w:t>
      </w:r>
      <w:proofErr w:type="spellStart"/>
      <w:proofErr w:type="gramStart"/>
      <w:r w:rsidRPr="00C15B36">
        <w:rPr>
          <w:rFonts w:ascii="Verdana" w:hAnsi="Verdana"/>
          <w:sz w:val="20"/>
          <w:szCs w:val="20"/>
        </w:rPr>
        <w:t>Fitzmyer</w:t>
      </w:r>
      <w:proofErr w:type="spellEnd"/>
      <w:r w:rsidRPr="00C15B36">
        <w:rPr>
          <w:rFonts w:ascii="Verdana" w:hAnsi="Verdana"/>
          <w:sz w:val="20"/>
          <w:szCs w:val="20"/>
        </w:rPr>
        <w:t xml:space="preserve"> </w:t>
      </w:r>
      <w:r w:rsidR="007000BD">
        <w:rPr>
          <w:rFonts w:ascii="Verdana" w:hAnsi="Verdana"/>
          <w:sz w:val="20"/>
          <w:szCs w:val="20"/>
        </w:rPr>
        <w:t>.</w:t>
      </w:r>
      <w:proofErr w:type="gramEnd"/>
    </w:p>
    <w:p w:rsidR="00F844DA" w:rsidRDefault="00F844DA" w:rsidP="00F844DA">
      <w:pPr>
        <w:ind w:right="-284"/>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d.C. 1-10</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Nacido en fecha incierta, en la primera década </w:t>
            </w:r>
            <w:r w:rsidRPr="009C1776">
              <w:rPr>
                <w:color w:val="000000" w:themeColor="text1"/>
                <w:sz w:val="20"/>
                <w:szCs w:val="20"/>
              </w:rPr>
              <w:t>(</w:t>
            </w:r>
            <w:hyperlink r:id="rId12" w:history="1">
              <w:r w:rsidRPr="009C1776">
                <w:rPr>
                  <w:rStyle w:val="Hipervnculo"/>
                  <w:bCs/>
                  <w:color w:val="000000" w:themeColor="text1"/>
                  <w:sz w:val="22"/>
                  <w:szCs w:val="22"/>
                </w:rPr>
                <w:t>Flm</w:t>
              </w:r>
            </w:hyperlink>
            <w:r w:rsidR="009C1776">
              <w:rPr>
                <w:bCs/>
                <w:color w:val="000000" w:themeColor="text1"/>
                <w:sz w:val="22"/>
                <w:szCs w:val="22"/>
              </w:rPr>
              <w:t>.</w:t>
            </w:r>
            <w:r w:rsidRPr="009C1776">
              <w:rPr>
                <w:color w:val="000000" w:themeColor="text1"/>
                <w:sz w:val="22"/>
                <w:szCs w:val="22"/>
              </w:rPr>
              <w:t xml:space="preserve">9), en Tarso, </w:t>
            </w:r>
            <w:proofErr w:type="spellStart"/>
            <w:r w:rsidRPr="009C1776">
              <w:rPr>
                <w:color w:val="000000" w:themeColor="text1"/>
                <w:sz w:val="22"/>
                <w:szCs w:val="22"/>
              </w:rPr>
              <w:t>Cil</w:t>
            </w:r>
            <w:r w:rsidR="009C1776">
              <w:rPr>
                <w:color w:val="000000" w:themeColor="text1"/>
                <w:sz w:val="22"/>
                <w:szCs w:val="22"/>
              </w:rPr>
              <w:t>í</w:t>
            </w:r>
            <w:r w:rsidRPr="009C1776">
              <w:rPr>
                <w:color w:val="000000" w:themeColor="text1"/>
                <w:sz w:val="22"/>
                <w:szCs w:val="22"/>
              </w:rPr>
              <w:t>cia</w:t>
            </w:r>
            <w:proofErr w:type="spellEnd"/>
            <w:r w:rsidRPr="009C1776">
              <w:rPr>
                <w:color w:val="000000" w:themeColor="text1"/>
                <w:sz w:val="22"/>
                <w:szCs w:val="22"/>
              </w:rPr>
              <w:t xml:space="preserve"> (</w:t>
            </w:r>
            <w:hyperlink r:id="rId13" w:anchor="veintidos" w:history="1">
              <w:r w:rsidRPr="009C1776">
                <w:rPr>
                  <w:rStyle w:val="Hipervnculo"/>
                  <w:color w:val="000000" w:themeColor="text1"/>
                  <w:sz w:val="22"/>
                  <w:szCs w:val="22"/>
                </w:rPr>
                <w:t>Hch</w:t>
              </w:r>
              <w:r w:rsidR="009C1776">
                <w:rPr>
                  <w:rStyle w:val="Hipervnculo"/>
                  <w:color w:val="000000" w:themeColor="text1"/>
                  <w:sz w:val="22"/>
                  <w:szCs w:val="22"/>
                </w:rPr>
                <w:t>.</w:t>
              </w:r>
              <w:r w:rsidRPr="009C1776">
                <w:rPr>
                  <w:rStyle w:val="Hipervnculo"/>
                  <w:color w:val="000000" w:themeColor="text1"/>
                  <w:sz w:val="22"/>
                  <w:szCs w:val="22"/>
                </w:rPr>
                <w:t>22</w:t>
              </w:r>
            </w:hyperlink>
            <w:r w:rsidRPr="009C1776">
              <w:rPr>
                <w:color w:val="000000" w:themeColor="text1"/>
                <w:sz w:val="22"/>
                <w:szCs w:val="22"/>
              </w:rPr>
              <w:t>, 3)</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33</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Pablo persiguió a «la Iglesia de Dios» (</w:t>
            </w:r>
            <w:hyperlink r:id="rId14" w:anchor="uno" w:history="1">
              <w:r w:rsidRPr="009C1776">
                <w:rPr>
                  <w:rStyle w:val="Hipervnculo"/>
                  <w:color w:val="000000" w:themeColor="text1"/>
                  <w:sz w:val="22"/>
                  <w:szCs w:val="22"/>
                  <w:u w:val="none"/>
                </w:rPr>
                <w:t>Ga</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1</w:t>
              </w:r>
            </w:hyperlink>
            <w:r w:rsidRPr="009C1776">
              <w:rPr>
                <w:color w:val="000000" w:themeColor="text1"/>
                <w:sz w:val="22"/>
                <w:szCs w:val="22"/>
              </w:rPr>
              <w:t>, 13) en Jerusalén (Hch</w:t>
            </w:r>
            <w:r w:rsidR="009C1776">
              <w:rPr>
                <w:color w:val="000000" w:themeColor="text1"/>
                <w:sz w:val="22"/>
                <w:szCs w:val="22"/>
              </w:rPr>
              <w:t>.</w:t>
            </w:r>
            <w:r w:rsidRPr="009C1776">
              <w:rPr>
                <w:color w:val="000000" w:themeColor="text1"/>
                <w:sz w:val="22"/>
                <w:szCs w:val="22"/>
              </w:rPr>
              <w:t>8, 3); intentó hacer lo mismo en Damasco, cerca de donde fue llamado y convertido (</w:t>
            </w:r>
            <w:hyperlink r:id="rId15" w:anchor="nueve" w:history="1">
              <w:r w:rsidRPr="009C1776">
                <w:rPr>
                  <w:rStyle w:val="Hipervnculo"/>
                  <w:color w:val="000000" w:themeColor="text1"/>
                  <w:sz w:val="22"/>
                  <w:szCs w:val="22"/>
                  <w:u w:val="none"/>
                </w:rPr>
                <w:t>Hch</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9</w:t>
              </w:r>
            </w:hyperlink>
            <w:r w:rsidRPr="009C1776">
              <w:rPr>
                <w:color w:val="000000" w:themeColor="text1"/>
                <w:sz w:val="22"/>
                <w:szCs w:val="22"/>
              </w:rPr>
              <w:t>, 3-19), después de lo cual fue a Arabia (</w:t>
            </w:r>
            <w:hyperlink r:id="rId16" w:anchor="uno" w:history="1">
              <w:r w:rsidRPr="009C1776">
                <w:rPr>
                  <w:rStyle w:val="Hipervnculo"/>
                  <w:color w:val="000000" w:themeColor="text1"/>
                  <w:sz w:val="22"/>
                  <w:szCs w:val="22"/>
                </w:rPr>
                <w:t>Ga 1</w:t>
              </w:r>
            </w:hyperlink>
            <w:r w:rsidRPr="009C1776">
              <w:rPr>
                <w:color w:val="000000" w:themeColor="text1"/>
                <w:sz w:val="22"/>
                <w:szCs w:val="22"/>
              </w:rPr>
              <w:t>, 17b), luego volvió a Damasco (</w:t>
            </w:r>
            <w:hyperlink r:id="rId17" w:anchor="uno" w:history="1">
              <w:r w:rsidRPr="009C1776">
                <w:rPr>
                  <w:rStyle w:val="Hipervnculo"/>
                  <w:color w:val="000000" w:themeColor="text1"/>
                  <w:sz w:val="22"/>
                  <w:szCs w:val="22"/>
                  <w:u w:val="none"/>
                </w:rPr>
                <w:t>Ga</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1</w:t>
              </w:r>
            </w:hyperlink>
            <w:r w:rsidRPr="009C1776">
              <w:rPr>
                <w:color w:val="000000" w:themeColor="text1"/>
                <w:sz w:val="22"/>
                <w:szCs w:val="22"/>
              </w:rPr>
              <w:t>,17c)</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36</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«Después de tres años» (</w:t>
            </w:r>
            <w:hyperlink r:id="rId18" w:anchor="uno" w:history="1">
              <w:r w:rsidRPr="009C1776">
                <w:rPr>
                  <w:rStyle w:val="Hipervnculo"/>
                  <w:color w:val="000000" w:themeColor="text1"/>
                  <w:sz w:val="22"/>
                  <w:szCs w:val="22"/>
                </w:rPr>
                <w:t>Ga 1</w:t>
              </w:r>
            </w:hyperlink>
            <w:r w:rsidRPr="009C1776">
              <w:rPr>
                <w:color w:val="000000" w:themeColor="text1"/>
                <w:sz w:val="22"/>
                <w:szCs w:val="22"/>
              </w:rPr>
              <w:t>, 18) escapó de Damasco (</w:t>
            </w:r>
            <w:hyperlink r:id="rId19" w:anchor="once" w:history="1">
              <w:r w:rsidRPr="009C1776">
                <w:rPr>
                  <w:rStyle w:val="Hipervnculo"/>
                  <w:color w:val="000000" w:themeColor="text1"/>
                  <w:sz w:val="22"/>
                  <w:szCs w:val="22"/>
                  <w:u w:val="none"/>
                </w:rPr>
                <w:t>2Co</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11</w:t>
              </w:r>
            </w:hyperlink>
            <w:r w:rsidRPr="009C1776">
              <w:rPr>
                <w:color w:val="000000" w:themeColor="text1"/>
                <w:sz w:val="22"/>
                <w:szCs w:val="22"/>
              </w:rPr>
              <w:t xml:space="preserve">,2-33; </w:t>
            </w:r>
            <w:hyperlink r:id="rId20" w:anchor="nueve" w:history="1">
              <w:r w:rsidRPr="009C1776">
                <w:rPr>
                  <w:rStyle w:val="Hipervnculo"/>
                  <w:color w:val="000000" w:themeColor="text1"/>
                  <w:sz w:val="22"/>
                  <w:szCs w:val="22"/>
                  <w:u w:val="none"/>
                </w:rPr>
                <w:t>Hch</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9</w:t>
              </w:r>
            </w:hyperlink>
            <w:r w:rsidRPr="009C1776">
              <w:rPr>
                <w:color w:val="000000" w:themeColor="text1"/>
                <w:sz w:val="22"/>
                <w:szCs w:val="22"/>
              </w:rPr>
              <w:t>,23-25); luego hace su primera visita, después de la conversión, a Jerusalén por quince días (</w:t>
            </w:r>
            <w:hyperlink r:id="rId21" w:anchor="uno" w:history="1">
              <w:r w:rsidRPr="009C1776">
                <w:rPr>
                  <w:rStyle w:val="Hipervnculo"/>
                  <w:color w:val="000000" w:themeColor="text1"/>
                  <w:sz w:val="22"/>
                  <w:szCs w:val="22"/>
                  <w:u w:val="none"/>
                </w:rPr>
                <w:t>Ga</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1</w:t>
              </w:r>
            </w:hyperlink>
            <w:r w:rsidRPr="009C1776">
              <w:rPr>
                <w:color w:val="000000" w:themeColor="text1"/>
                <w:sz w:val="22"/>
                <w:szCs w:val="22"/>
              </w:rPr>
              <w:t>,</w:t>
            </w:r>
            <w:r w:rsidR="009C1776">
              <w:rPr>
                <w:color w:val="000000" w:themeColor="text1"/>
                <w:sz w:val="22"/>
                <w:szCs w:val="22"/>
              </w:rPr>
              <w:t>1</w:t>
            </w:r>
            <w:r w:rsidRPr="009C1776">
              <w:rPr>
                <w:color w:val="000000" w:themeColor="text1"/>
                <w:sz w:val="22"/>
                <w:szCs w:val="22"/>
              </w:rPr>
              <w:t xml:space="preserve">8); después fue a las regiones de Siria y </w:t>
            </w:r>
            <w:proofErr w:type="spellStart"/>
            <w:r w:rsidRPr="009C1776">
              <w:rPr>
                <w:color w:val="000000" w:themeColor="text1"/>
                <w:sz w:val="22"/>
                <w:szCs w:val="22"/>
              </w:rPr>
              <w:t>Cilicia</w:t>
            </w:r>
            <w:proofErr w:type="spellEnd"/>
            <w:r w:rsidRPr="009C1776">
              <w:rPr>
                <w:color w:val="000000" w:themeColor="text1"/>
                <w:sz w:val="22"/>
                <w:szCs w:val="22"/>
              </w:rPr>
              <w:t xml:space="preserve"> (</w:t>
            </w:r>
            <w:hyperlink r:id="rId22" w:anchor="uno" w:history="1">
              <w:r w:rsidRPr="009C1776">
                <w:rPr>
                  <w:rStyle w:val="Hipervnculo"/>
                  <w:color w:val="000000" w:themeColor="text1"/>
                  <w:sz w:val="22"/>
                  <w:szCs w:val="22"/>
                  <w:u w:val="none"/>
                </w:rPr>
                <w:t>Ga</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1</w:t>
              </w:r>
            </w:hyperlink>
            <w:r w:rsidRPr="009C1776">
              <w:rPr>
                <w:color w:val="000000" w:themeColor="text1"/>
                <w:sz w:val="22"/>
                <w:szCs w:val="22"/>
              </w:rPr>
              <w:t>,21) o a Tarso (</w:t>
            </w:r>
            <w:hyperlink r:id="rId23" w:anchor="nueve" w:history="1">
              <w:r w:rsidRPr="009C1776">
                <w:rPr>
                  <w:rStyle w:val="Hipervnculo"/>
                  <w:color w:val="000000" w:themeColor="text1"/>
                  <w:sz w:val="22"/>
                  <w:szCs w:val="22"/>
                  <w:u w:val="none"/>
                </w:rPr>
                <w:t>Hch</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9</w:t>
              </w:r>
            </w:hyperlink>
            <w:r w:rsidRPr="009C1776">
              <w:rPr>
                <w:color w:val="000000" w:themeColor="text1"/>
                <w:sz w:val="22"/>
                <w:szCs w:val="22"/>
              </w:rPr>
              <w:t>, 30)</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43?</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Visión del Señor (</w:t>
            </w:r>
            <w:hyperlink r:id="rId24" w:anchor="doce" w:history="1">
              <w:r w:rsidRPr="009C1776">
                <w:rPr>
                  <w:rStyle w:val="Hipervnculo"/>
                  <w:color w:val="000000" w:themeColor="text1"/>
                  <w:sz w:val="22"/>
                  <w:szCs w:val="22"/>
                  <w:u w:val="none"/>
                </w:rPr>
                <w:t>2Co</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12</w:t>
              </w:r>
            </w:hyperlink>
            <w:r w:rsidRPr="009C1776">
              <w:rPr>
                <w:color w:val="000000" w:themeColor="text1"/>
                <w:sz w:val="22"/>
                <w:szCs w:val="22"/>
              </w:rPr>
              <w:t>,2-4): catorce años antes de escribir la 2ª Carta a los corintios</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44 o 45</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Bernabé llevó a Pablo de Tarso a Antioquía para trabajar allí un año (</w:t>
            </w:r>
            <w:hyperlink r:id="rId25" w:anchor="once" w:history="1">
              <w:r w:rsidRPr="009C1776">
                <w:rPr>
                  <w:rStyle w:val="Hipervnculo"/>
                  <w:color w:val="000000" w:themeColor="text1"/>
                  <w:sz w:val="22"/>
                  <w:szCs w:val="22"/>
                  <w:u w:val="none"/>
                </w:rPr>
                <w:t>Hch</w:t>
              </w:r>
              <w:r w:rsidR="009C1776" w:rsidRPr="009C1776">
                <w:rPr>
                  <w:rStyle w:val="Hipervnculo"/>
                  <w:color w:val="000000" w:themeColor="text1"/>
                  <w:sz w:val="22"/>
                  <w:szCs w:val="22"/>
                  <w:u w:val="none"/>
                </w:rPr>
                <w:t>.</w:t>
              </w:r>
              <w:r w:rsidRPr="009C1776">
                <w:rPr>
                  <w:rStyle w:val="Hipervnculo"/>
                  <w:color w:val="000000" w:themeColor="text1"/>
                  <w:sz w:val="22"/>
                  <w:szCs w:val="22"/>
                  <w:u w:val="none"/>
                </w:rPr>
                <w:t>11</w:t>
              </w:r>
            </w:hyperlink>
            <w:r w:rsidRPr="009C1776">
              <w:rPr>
                <w:color w:val="000000" w:themeColor="text1"/>
                <w:sz w:val="22"/>
                <w:szCs w:val="22"/>
              </w:rPr>
              <w:t>,25-26)</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46-49</w:t>
            </w:r>
          </w:p>
        </w:tc>
        <w:tc>
          <w:tcPr>
            <w:tcW w:w="8079" w:type="dxa"/>
          </w:tcPr>
          <w:p w:rsidR="00F844DA" w:rsidRPr="001649E2" w:rsidRDefault="00F844DA" w:rsidP="00153299">
            <w:pPr>
              <w:ind w:right="-284"/>
              <w:rPr>
                <w:color w:val="000000" w:themeColor="text1"/>
                <w:sz w:val="22"/>
                <w:szCs w:val="22"/>
              </w:rPr>
            </w:pPr>
            <w:r w:rsidRPr="001649E2">
              <w:rPr>
                <w:color w:val="000000" w:themeColor="text1"/>
                <w:sz w:val="22"/>
                <w:szCs w:val="22"/>
              </w:rPr>
              <w:t>La primera misión comenzó en Antioquía y terminó allí (</w:t>
            </w:r>
            <w:hyperlink r:id="rId26" w:anchor="trece" w:history="1">
              <w:r w:rsidRPr="001649E2">
                <w:rPr>
                  <w:rStyle w:val="Hipervnculo"/>
                  <w:color w:val="000000" w:themeColor="text1"/>
                  <w:sz w:val="22"/>
                  <w:szCs w:val="22"/>
                  <w:u w:val="none"/>
                </w:rPr>
                <w:t>Hch</w:t>
              </w:r>
              <w:r w:rsidR="009C1776" w:rsidRPr="001649E2">
                <w:rPr>
                  <w:rStyle w:val="Hipervnculo"/>
                  <w:color w:val="000000" w:themeColor="text1"/>
                  <w:sz w:val="22"/>
                  <w:szCs w:val="22"/>
                  <w:u w:val="none"/>
                </w:rPr>
                <w:t>.</w:t>
              </w:r>
              <w:r w:rsidRPr="001649E2">
                <w:rPr>
                  <w:rStyle w:val="Hipervnculo"/>
                  <w:color w:val="000000" w:themeColor="text1"/>
                  <w:sz w:val="22"/>
                  <w:szCs w:val="22"/>
                  <w:u w:val="none"/>
                </w:rPr>
                <w:t>13</w:t>
              </w:r>
            </w:hyperlink>
            <w:r w:rsidR="001649E2" w:rsidRPr="001649E2">
              <w:rPr>
                <w:color w:val="000000" w:themeColor="text1"/>
                <w:sz w:val="22"/>
                <w:szCs w:val="22"/>
              </w:rPr>
              <w:t xml:space="preserve">,4; </w:t>
            </w:r>
            <w:r w:rsidRPr="001649E2">
              <w:rPr>
                <w:color w:val="000000" w:themeColor="text1"/>
                <w:sz w:val="22"/>
                <w:szCs w:val="22"/>
              </w:rPr>
              <w:t>14,28);</w:t>
            </w:r>
            <w:hyperlink r:id="rId27" w:anchor="uno" w:history="1">
              <w:r w:rsidRPr="001649E2">
                <w:rPr>
                  <w:rStyle w:val="Hipervnculo"/>
                  <w:color w:val="000000" w:themeColor="text1"/>
                  <w:sz w:val="22"/>
                  <w:szCs w:val="22"/>
                  <w:u w:val="none"/>
                </w:rPr>
                <w:t>Ga</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w:t>
              </w:r>
            </w:hyperlink>
            <w:r w:rsidRPr="001649E2">
              <w:rPr>
                <w:color w:val="000000" w:themeColor="text1"/>
                <w:sz w:val="22"/>
                <w:szCs w:val="22"/>
              </w:rPr>
              <w:t xml:space="preserve">,21.23; </w:t>
            </w:r>
            <w:hyperlink r:id="rId28" w:anchor="dos" w:history="1">
              <w:r w:rsidRPr="001649E2">
                <w:rPr>
                  <w:rStyle w:val="Hipervnculo"/>
                  <w:color w:val="000000" w:themeColor="text1"/>
                  <w:sz w:val="22"/>
                  <w:szCs w:val="22"/>
                  <w:u w:val="none"/>
                </w:rPr>
                <w:t>Ga</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 xml:space="preserve"> 2</w:t>
              </w:r>
            </w:hyperlink>
            <w:r w:rsidRPr="001649E2">
              <w:rPr>
                <w:color w:val="000000" w:themeColor="text1"/>
                <w:sz w:val="22"/>
                <w:szCs w:val="22"/>
              </w:rPr>
              <w:t>,2 probablemente se refiere a esta obra misionera</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49</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Claudio expulsa a los judíos de Roma (</w:t>
            </w:r>
            <w:hyperlink r:id="rId29" w:anchor="dieciocho" w:history="1">
              <w:r w:rsidRPr="009C1776">
                <w:rPr>
                  <w:rStyle w:val="Hipervnculo"/>
                  <w:bCs/>
                  <w:color w:val="000000" w:themeColor="text1"/>
                  <w:sz w:val="22"/>
                  <w:szCs w:val="22"/>
                </w:rPr>
                <w:t>Hch</w:t>
              </w:r>
              <w:r w:rsidR="001649E2">
                <w:rPr>
                  <w:rStyle w:val="Hipervnculo"/>
                  <w:bCs/>
                  <w:color w:val="000000" w:themeColor="text1"/>
                  <w:sz w:val="22"/>
                  <w:szCs w:val="22"/>
                </w:rPr>
                <w:t>.</w:t>
              </w:r>
              <w:r w:rsidRPr="009C1776">
                <w:rPr>
                  <w:rStyle w:val="Hipervnculo"/>
                  <w:bCs/>
                  <w:color w:val="000000" w:themeColor="text1"/>
                  <w:sz w:val="22"/>
                  <w:szCs w:val="22"/>
                </w:rPr>
                <w:t>18</w:t>
              </w:r>
            </w:hyperlink>
            <w:r w:rsidRPr="009C1776">
              <w:rPr>
                <w:color w:val="000000" w:themeColor="text1"/>
                <w:sz w:val="22"/>
                <w:szCs w:val="22"/>
              </w:rPr>
              <w:t>,2c</w:t>
            </w:r>
            <w:r w:rsidR="001649E2">
              <w:rPr>
                <w:color w:val="000000" w:themeColor="text1"/>
                <w:sz w:val="22"/>
                <w:szCs w:val="22"/>
              </w:rPr>
              <w:t>).</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49</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Pablo visitó de nuevo Jerusalén desde Roma, catorce años después de su conversión, para asistir al «concilio» </w:t>
            </w:r>
            <w:r w:rsidRPr="001649E2">
              <w:rPr>
                <w:color w:val="000000" w:themeColor="text1"/>
                <w:sz w:val="22"/>
                <w:szCs w:val="22"/>
              </w:rPr>
              <w:t>(</w:t>
            </w:r>
            <w:hyperlink r:id="rId30" w:anchor="dos" w:history="1">
              <w:r w:rsidRPr="001649E2">
                <w:rPr>
                  <w:rStyle w:val="Hipervnculo"/>
                  <w:color w:val="000000" w:themeColor="text1"/>
                  <w:sz w:val="22"/>
                  <w:szCs w:val="22"/>
                  <w:u w:val="none"/>
                </w:rPr>
                <w:t>Ga</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w:t>
              </w:r>
            </w:hyperlink>
            <w:r w:rsidRPr="001649E2">
              <w:rPr>
                <w:color w:val="000000" w:themeColor="text1"/>
                <w:sz w:val="22"/>
                <w:szCs w:val="22"/>
              </w:rPr>
              <w:t xml:space="preserve">,1-10; </w:t>
            </w:r>
            <w:hyperlink r:id="rId31" w:anchor="quince"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15</w:t>
              </w:r>
            </w:hyperlink>
            <w:r w:rsidRPr="001649E2">
              <w:rPr>
                <w:color w:val="000000" w:themeColor="text1"/>
                <w:sz w:val="22"/>
                <w:szCs w:val="22"/>
              </w:rPr>
              <w:t>, 3-12)</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49</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Decreto de Jerusalén sobre los alimentos (</w:t>
            </w:r>
            <w:hyperlink r:id="rId32" w:anchor="quince"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15</w:t>
              </w:r>
            </w:hyperlink>
            <w:r w:rsidRPr="001649E2">
              <w:rPr>
                <w:color w:val="000000" w:themeColor="text1"/>
                <w:sz w:val="22"/>
                <w:szCs w:val="22"/>
              </w:rPr>
              <w:t>, 22-29</w:t>
            </w:r>
            <w:r w:rsidRPr="009C1776">
              <w:rPr>
                <w:color w:val="000000" w:themeColor="text1"/>
                <w:sz w:val="22"/>
                <w:szCs w:val="22"/>
              </w:rPr>
              <w:t>), de lo cual Santiago informó más tarde a Pablo (21-25)</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49-51</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La segunda misión comenzó en Antioquía y terminó allí (</w:t>
            </w:r>
            <w:hyperlink r:id="rId33" w:anchor="quince"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15</w:t>
              </w:r>
            </w:hyperlink>
            <w:r w:rsidRPr="001649E2">
              <w:rPr>
                <w:color w:val="000000" w:themeColor="text1"/>
                <w:sz w:val="22"/>
                <w:szCs w:val="22"/>
              </w:rPr>
              <w:t>,40-18,22)</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49</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Incidente en Antioquía: Pablo reprendió a Pedro </w:t>
            </w:r>
            <w:r w:rsidRPr="001649E2">
              <w:rPr>
                <w:color w:val="000000" w:themeColor="text1"/>
                <w:sz w:val="22"/>
                <w:szCs w:val="22"/>
              </w:rPr>
              <w:t>(</w:t>
            </w:r>
            <w:hyperlink r:id="rId34" w:anchor="dos" w:history="1">
              <w:r w:rsidRPr="001649E2">
                <w:rPr>
                  <w:rStyle w:val="Hipervnculo"/>
                  <w:color w:val="000000" w:themeColor="text1"/>
                  <w:sz w:val="22"/>
                  <w:szCs w:val="22"/>
                  <w:u w:val="none"/>
                </w:rPr>
                <w:t>Ga</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w:t>
              </w:r>
            </w:hyperlink>
            <w:r w:rsidRPr="001649E2">
              <w:rPr>
                <w:color w:val="000000" w:themeColor="text1"/>
                <w:sz w:val="22"/>
                <w:szCs w:val="22"/>
              </w:rPr>
              <w:t>,</w:t>
            </w:r>
            <w:r w:rsidRPr="009C1776">
              <w:rPr>
                <w:color w:val="000000" w:themeColor="text1"/>
                <w:sz w:val="22"/>
                <w:szCs w:val="22"/>
              </w:rPr>
              <w:t>11-14)</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50</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Pablo llega a Corinto y se aloja en Corinto con </w:t>
            </w:r>
            <w:proofErr w:type="spellStart"/>
            <w:r w:rsidRPr="009C1776">
              <w:rPr>
                <w:color w:val="000000" w:themeColor="text1"/>
                <w:sz w:val="22"/>
                <w:szCs w:val="22"/>
              </w:rPr>
              <w:t>Áquila</w:t>
            </w:r>
            <w:proofErr w:type="spellEnd"/>
            <w:r w:rsidRPr="009C1776">
              <w:rPr>
                <w:color w:val="000000" w:themeColor="text1"/>
                <w:sz w:val="22"/>
                <w:szCs w:val="22"/>
              </w:rPr>
              <w:t xml:space="preserve"> y Priscila (</w:t>
            </w:r>
            <w:hyperlink r:id="rId35" w:anchor="dieciocho" w:history="1">
              <w:r w:rsidRPr="001649E2">
                <w:rPr>
                  <w:rStyle w:val="Hipervnculo"/>
                  <w:bCs/>
                  <w:color w:val="000000" w:themeColor="text1"/>
                  <w:sz w:val="22"/>
                  <w:szCs w:val="22"/>
                  <w:u w:val="none"/>
                </w:rPr>
                <w:t>Hch</w:t>
              </w:r>
              <w:r w:rsidR="001649E2" w:rsidRPr="001649E2">
                <w:rPr>
                  <w:rStyle w:val="Hipervnculo"/>
                  <w:bCs/>
                  <w:color w:val="000000" w:themeColor="text1"/>
                  <w:sz w:val="22"/>
                  <w:szCs w:val="22"/>
                  <w:u w:val="none"/>
                </w:rPr>
                <w:t>.</w:t>
              </w:r>
              <w:r w:rsidRPr="001649E2">
                <w:rPr>
                  <w:rStyle w:val="Hipervnculo"/>
                  <w:bCs/>
                  <w:color w:val="000000" w:themeColor="text1"/>
                  <w:sz w:val="22"/>
                  <w:szCs w:val="22"/>
                  <w:u w:val="none"/>
                </w:rPr>
                <w:t>18</w:t>
              </w:r>
            </w:hyperlink>
            <w:r w:rsidRPr="001649E2">
              <w:rPr>
                <w:color w:val="000000" w:themeColor="text1"/>
                <w:sz w:val="22"/>
                <w:szCs w:val="22"/>
              </w:rPr>
              <w:t>,</w:t>
            </w:r>
            <w:r w:rsidRPr="009C1776">
              <w:rPr>
                <w:color w:val="000000" w:themeColor="text1"/>
                <w:sz w:val="22"/>
                <w:szCs w:val="22"/>
              </w:rPr>
              <w:t xml:space="preserve"> 2)</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50</w:t>
            </w:r>
          </w:p>
        </w:tc>
        <w:tc>
          <w:tcPr>
            <w:tcW w:w="8079" w:type="dxa"/>
          </w:tcPr>
          <w:p w:rsidR="00F844DA" w:rsidRPr="001649E2" w:rsidRDefault="00F844DA" w:rsidP="00153299">
            <w:pPr>
              <w:ind w:right="-284"/>
              <w:rPr>
                <w:color w:val="000000" w:themeColor="text1"/>
                <w:sz w:val="22"/>
                <w:szCs w:val="22"/>
              </w:rPr>
            </w:pPr>
            <w:r w:rsidRPr="001649E2">
              <w:rPr>
                <w:color w:val="000000" w:themeColor="text1"/>
                <w:sz w:val="22"/>
                <w:szCs w:val="22"/>
              </w:rPr>
              <w:t>1Tesalonicenses escrita desde Corinto (</w:t>
            </w:r>
            <w:hyperlink r:id="rId36" w:anchor="tres" w:history="1">
              <w:r w:rsidRPr="001649E2">
                <w:rPr>
                  <w:rStyle w:val="Hipervnculo"/>
                  <w:color w:val="000000" w:themeColor="text1"/>
                  <w:sz w:val="22"/>
                  <w:szCs w:val="22"/>
                  <w:u w:val="none"/>
                </w:rPr>
                <w:t>1Ts</w:t>
              </w:r>
            </w:hyperlink>
            <w:r w:rsidR="001649E2">
              <w:rPr>
                <w:rStyle w:val="Hipervnculo"/>
                <w:color w:val="000000" w:themeColor="text1"/>
                <w:sz w:val="22"/>
                <w:szCs w:val="22"/>
                <w:u w:val="none"/>
              </w:rPr>
              <w:t>.</w:t>
            </w:r>
            <w:r w:rsidRPr="001649E2">
              <w:rPr>
                <w:color w:val="000000" w:themeColor="text1"/>
                <w:sz w:val="22"/>
                <w:szCs w:val="22"/>
              </w:rPr>
              <w:t>3,1.6)</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51 primavera</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Pablo arrastrado ante el procónsul </w:t>
            </w:r>
            <w:proofErr w:type="spellStart"/>
            <w:r w:rsidRPr="009C1776">
              <w:rPr>
                <w:color w:val="000000" w:themeColor="text1"/>
                <w:sz w:val="22"/>
                <w:szCs w:val="22"/>
              </w:rPr>
              <w:t>Galión</w:t>
            </w:r>
            <w:proofErr w:type="spellEnd"/>
            <w:r w:rsidRPr="009C1776">
              <w:rPr>
                <w:color w:val="000000" w:themeColor="text1"/>
                <w:sz w:val="22"/>
                <w:szCs w:val="22"/>
              </w:rPr>
              <w:t xml:space="preserve"> (</w:t>
            </w:r>
            <w:hyperlink r:id="rId37" w:anchor="dieciocho" w:history="1">
              <w:r w:rsidRPr="001649E2">
                <w:rPr>
                  <w:rStyle w:val="Hipervnculo"/>
                  <w:bCs/>
                  <w:color w:val="000000" w:themeColor="text1"/>
                  <w:sz w:val="22"/>
                  <w:szCs w:val="22"/>
                  <w:u w:val="none"/>
                </w:rPr>
                <w:t>Hch</w:t>
              </w:r>
              <w:r w:rsidR="001649E2" w:rsidRPr="001649E2">
                <w:rPr>
                  <w:rStyle w:val="Hipervnculo"/>
                  <w:bCs/>
                  <w:color w:val="000000" w:themeColor="text1"/>
                  <w:sz w:val="22"/>
                  <w:szCs w:val="22"/>
                  <w:u w:val="none"/>
                </w:rPr>
                <w:t>.</w:t>
              </w:r>
              <w:r w:rsidRPr="001649E2">
                <w:rPr>
                  <w:rStyle w:val="Hipervnculo"/>
                  <w:bCs/>
                  <w:color w:val="000000" w:themeColor="text1"/>
                  <w:sz w:val="22"/>
                  <w:szCs w:val="22"/>
                  <w:u w:val="none"/>
                </w:rPr>
                <w:t>18</w:t>
              </w:r>
            </w:hyperlink>
            <w:r w:rsidRPr="001649E2">
              <w:rPr>
                <w:color w:val="000000" w:themeColor="text1"/>
                <w:sz w:val="22"/>
                <w:szCs w:val="22"/>
              </w:rPr>
              <w:t>,</w:t>
            </w:r>
            <w:r w:rsidRPr="009C1776">
              <w:rPr>
                <w:color w:val="000000" w:themeColor="text1"/>
                <w:sz w:val="22"/>
                <w:szCs w:val="22"/>
              </w:rPr>
              <w:t>12)</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51</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Pablo volvió a Antioquía (</w:t>
            </w:r>
            <w:hyperlink r:id="rId38" w:anchor="dieciocho" w:history="1">
              <w:r w:rsidRPr="001649E2">
                <w:rPr>
                  <w:rStyle w:val="Hipervnculo"/>
                  <w:bCs/>
                  <w:color w:val="000000" w:themeColor="text1"/>
                  <w:sz w:val="22"/>
                  <w:szCs w:val="22"/>
                  <w:u w:val="none"/>
                </w:rPr>
                <w:t>Hch</w:t>
              </w:r>
              <w:r w:rsidR="001649E2" w:rsidRPr="001649E2">
                <w:rPr>
                  <w:rStyle w:val="Hipervnculo"/>
                  <w:bCs/>
                  <w:color w:val="000000" w:themeColor="text1"/>
                  <w:sz w:val="22"/>
                  <w:szCs w:val="22"/>
                  <w:u w:val="none"/>
                </w:rPr>
                <w:t>.</w:t>
              </w:r>
              <w:r w:rsidRPr="001649E2">
                <w:rPr>
                  <w:rStyle w:val="Hipervnculo"/>
                  <w:bCs/>
                  <w:color w:val="000000" w:themeColor="text1"/>
                  <w:sz w:val="22"/>
                  <w:szCs w:val="22"/>
                  <w:u w:val="none"/>
                </w:rPr>
                <w:t>18</w:t>
              </w:r>
            </w:hyperlink>
            <w:r w:rsidRPr="001649E2">
              <w:rPr>
                <w:color w:val="000000" w:themeColor="text1"/>
                <w:sz w:val="22"/>
                <w:szCs w:val="22"/>
              </w:rPr>
              <w:t>,</w:t>
            </w:r>
            <w:r w:rsidRPr="009C1776">
              <w:rPr>
                <w:color w:val="000000" w:themeColor="text1"/>
                <w:sz w:val="22"/>
                <w:szCs w:val="22"/>
              </w:rPr>
              <w:t>18-22) después de saludar a la iglesia de Jerusalén</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52-55</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Tercera misión, con la larga estancia en Éfeso </w:t>
            </w:r>
            <w:r w:rsidRPr="001649E2">
              <w:rPr>
                <w:color w:val="000000" w:themeColor="text1"/>
                <w:sz w:val="22"/>
                <w:szCs w:val="22"/>
              </w:rPr>
              <w:t>(</w:t>
            </w:r>
            <w:hyperlink r:id="rId39" w:anchor="dieciocho" w:history="1">
              <w:r w:rsidRPr="001649E2">
                <w:rPr>
                  <w:rStyle w:val="Hipervnculo"/>
                  <w:bCs/>
                  <w:color w:val="000000" w:themeColor="text1"/>
                  <w:sz w:val="22"/>
                  <w:szCs w:val="22"/>
                  <w:u w:val="none"/>
                </w:rPr>
                <w:t>Hch</w:t>
              </w:r>
              <w:r w:rsidR="001649E2" w:rsidRPr="001649E2">
                <w:rPr>
                  <w:rStyle w:val="Hipervnculo"/>
                  <w:bCs/>
                  <w:color w:val="000000" w:themeColor="text1"/>
                  <w:sz w:val="22"/>
                  <w:szCs w:val="22"/>
                  <w:u w:val="none"/>
                </w:rPr>
                <w:t>.</w:t>
              </w:r>
              <w:r w:rsidRPr="001649E2">
                <w:rPr>
                  <w:rStyle w:val="Hipervnculo"/>
                  <w:bCs/>
                  <w:color w:val="000000" w:themeColor="text1"/>
                  <w:sz w:val="22"/>
                  <w:szCs w:val="22"/>
                  <w:u w:val="none"/>
                </w:rPr>
                <w:t>18</w:t>
              </w:r>
            </w:hyperlink>
            <w:r w:rsidRPr="001649E2">
              <w:rPr>
                <w:color w:val="000000" w:themeColor="text1"/>
                <w:sz w:val="22"/>
                <w:szCs w:val="22"/>
              </w:rPr>
              <w:t>,</w:t>
            </w:r>
            <w:r w:rsidRPr="009C1776">
              <w:rPr>
                <w:color w:val="000000" w:themeColor="text1"/>
                <w:sz w:val="22"/>
                <w:szCs w:val="22"/>
              </w:rPr>
              <w:t xml:space="preserve"> 23b-21, 17)</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54</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Escribe a los gálatas (</w:t>
            </w:r>
            <w:hyperlink r:id="rId40" w:anchor="uno" w:history="1">
              <w:r w:rsidRPr="001649E2">
                <w:rPr>
                  <w:rStyle w:val="Hipervnculo"/>
                  <w:color w:val="000000" w:themeColor="text1"/>
                  <w:sz w:val="22"/>
                  <w:szCs w:val="22"/>
                  <w:u w:val="none"/>
                </w:rPr>
                <w:t>Ga</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w:t>
              </w:r>
            </w:hyperlink>
            <w:r w:rsidRPr="001649E2">
              <w:rPr>
                <w:color w:val="000000" w:themeColor="text1"/>
                <w:sz w:val="22"/>
                <w:szCs w:val="22"/>
              </w:rPr>
              <w:t>,6)</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54</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Carta a los corintios, ahora perdida (cf. </w:t>
            </w:r>
            <w:r w:rsidR="001649E2" w:rsidRPr="001649E2">
              <w:rPr>
                <w:color w:val="000000" w:themeColor="text1"/>
                <w:sz w:val="22"/>
                <w:szCs w:val="22"/>
              </w:rPr>
              <w:t>1</w:t>
            </w:r>
            <w:hyperlink r:id="rId41" w:anchor="cinco" w:history="1">
              <w:r w:rsidRPr="001649E2">
                <w:rPr>
                  <w:rStyle w:val="Hipervnculo"/>
                  <w:color w:val="000000" w:themeColor="text1"/>
                  <w:sz w:val="22"/>
                  <w:szCs w:val="22"/>
                  <w:u w:val="none"/>
                </w:rPr>
                <w:t>Co</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5</w:t>
              </w:r>
            </w:hyperlink>
            <w:r w:rsidRPr="001649E2">
              <w:rPr>
                <w:color w:val="000000" w:themeColor="text1"/>
                <w:sz w:val="22"/>
                <w:szCs w:val="22"/>
              </w:rPr>
              <w:t>,9)</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55 antes de </w:t>
            </w:r>
          </w:p>
          <w:p w:rsidR="00F844DA" w:rsidRPr="009C1776" w:rsidRDefault="00F844DA" w:rsidP="00153299">
            <w:pPr>
              <w:ind w:right="-284"/>
              <w:rPr>
                <w:color w:val="000000" w:themeColor="text1"/>
                <w:sz w:val="22"/>
                <w:szCs w:val="22"/>
              </w:rPr>
            </w:pPr>
            <w:r w:rsidRPr="009C1776">
              <w:rPr>
                <w:color w:val="000000" w:themeColor="text1"/>
                <w:sz w:val="22"/>
                <w:szCs w:val="22"/>
              </w:rPr>
              <w:t>Pentecostés</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Escribe I Corintios (</w:t>
            </w:r>
            <w:hyperlink r:id="rId42" w:anchor="dieciséis" w:history="1">
              <w:r w:rsidRPr="001649E2">
                <w:rPr>
                  <w:rStyle w:val="Hipervnculo"/>
                  <w:color w:val="000000" w:themeColor="text1"/>
                  <w:sz w:val="22"/>
                  <w:szCs w:val="22"/>
                  <w:u w:val="none"/>
                </w:rPr>
                <w:t>1 Cor</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16</w:t>
              </w:r>
            </w:hyperlink>
            <w:r w:rsidRPr="001649E2">
              <w:rPr>
                <w:color w:val="000000" w:themeColor="text1"/>
                <w:sz w:val="22"/>
                <w:szCs w:val="22"/>
              </w:rPr>
              <w:t>,8</w:t>
            </w:r>
            <w:r w:rsidRPr="009C1776">
              <w:rPr>
                <w:color w:val="000000" w:themeColor="text1"/>
                <w:sz w:val="22"/>
                <w:szCs w:val="22"/>
              </w:rPr>
              <w:t>)</w:t>
            </w:r>
          </w:p>
          <w:p w:rsidR="00F844DA" w:rsidRPr="009C1776" w:rsidRDefault="00F844DA" w:rsidP="00153299">
            <w:pPr>
              <w:ind w:right="-284"/>
              <w:rPr>
                <w:color w:val="000000" w:themeColor="text1"/>
                <w:sz w:val="22"/>
                <w:szCs w:val="22"/>
              </w:rPr>
            </w:pPr>
            <w:r w:rsidRPr="009C1776">
              <w:rPr>
                <w:color w:val="000000" w:themeColor="text1"/>
                <w:sz w:val="22"/>
                <w:szCs w:val="22"/>
              </w:rPr>
              <w:t>Escribe 2 Corintios B, o “carta de las lágrimas”.</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55 (otoño)</w:t>
            </w:r>
          </w:p>
        </w:tc>
        <w:tc>
          <w:tcPr>
            <w:tcW w:w="8079" w:type="dxa"/>
          </w:tcPr>
          <w:p w:rsidR="00F844DA" w:rsidRPr="009C1776" w:rsidRDefault="00F844DA" w:rsidP="00153299">
            <w:pPr>
              <w:ind w:right="-284"/>
              <w:rPr>
                <w:color w:val="000000" w:themeColor="text1"/>
                <w:sz w:val="22"/>
                <w:szCs w:val="22"/>
              </w:rPr>
            </w:pPr>
            <w:r w:rsidRPr="009C1776">
              <w:rPr>
                <w:color w:val="000000" w:themeColor="text1"/>
                <w:sz w:val="22"/>
                <w:szCs w:val="22"/>
              </w:rPr>
              <w:t xml:space="preserve">Pablo dejó Éfeso y fue a </w:t>
            </w:r>
            <w:proofErr w:type="spellStart"/>
            <w:r w:rsidRPr="009C1776">
              <w:rPr>
                <w:color w:val="000000" w:themeColor="text1"/>
                <w:sz w:val="22"/>
                <w:szCs w:val="22"/>
              </w:rPr>
              <w:t>Tróade</w:t>
            </w:r>
            <w:proofErr w:type="spellEnd"/>
            <w:r w:rsidRPr="009C1776">
              <w:rPr>
                <w:color w:val="000000" w:themeColor="text1"/>
                <w:sz w:val="22"/>
                <w:szCs w:val="22"/>
              </w:rPr>
              <w:t xml:space="preserve"> (</w:t>
            </w:r>
            <w:hyperlink r:id="rId43" w:anchor="veinte"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20</w:t>
              </w:r>
            </w:hyperlink>
            <w:r w:rsidRPr="001649E2">
              <w:rPr>
                <w:color w:val="000000" w:themeColor="text1"/>
                <w:sz w:val="22"/>
                <w:szCs w:val="22"/>
              </w:rPr>
              <w:t xml:space="preserve">,1; </w:t>
            </w:r>
            <w:hyperlink r:id="rId44" w:anchor="dos" w:history="1">
              <w:r w:rsidRPr="001649E2">
                <w:rPr>
                  <w:rStyle w:val="Hipervnculo"/>
                  <w:color w:val="000000" w:themeColor="text1"/>
                  <w:sz w:val="22"/>
                  <w:szCs w:val="22"/>
                  <w:u w:val="none"/>
                </w:rPr>
                <w:t>2 Co</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w:t>
              </w:r>
            </w:hyperlink>
            <w:r w:rsidRPr="001649E2">
              <w:rPr>
                <w:color w:val="000000" w:themeColor="text1"/>
                <w:sz w:val="22"/>
                <w:szCs w:val="22"/>
              </w:rPr>
              <w:t>,</w:t>
            </w:r>
            <w:r w:rsidRPr="009C1776">
              <w:rPr>
                <w:color w:val="000000" w:themeColor="text1"/>
                <w:sz w:val="22"/>
                <w:szCs w:val="22"/>
              </w:rPr>
              <w:t>12); luego a Macedonia (</w:t>
            </w:r>
            <w:hyperlink r:id="rId45" w:anchor="dos" w:history="1">
              <w:r w:rsidRPr="001649E2">
                <w:rPr>
                  <w:rStyle w:val="Hipervnculo"/>
                  <w:color w:val="000000" w:themeColor="text1"/>
                  <w:sz w:val="22"/>
                  <w:szCs w:val="22"/>
                  <w:u w:val="none"/>
                </w:rPr>
                <w:t>2 Co</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w:t>
              </w:r>
            </w:hyperlink>
            <w:r w:rsidRPr="001649E2">
              <w:rPr>
                <w:color w:val="000000" w:themeColor="text1"/>
                <w:sz w:val="22"/>
                <w:szCs w:val="22"/>
              </w:rPr>
              <w:t>,</w:t>
            </w:r>
            <w:r w:rsidRPr="009C1776">
              <w:rPr>
                <w:color w:val="000000" w:themeColor="text1"/>
                <w:sz w:val="22"/>
                <w:szCs w:val="22"/>
              </w:rPr>
              <w:t>13), donde escribió parte de 2 Corintios (carta A), o carta de la reconciliación</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55-56</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Pablo pasa «tres meses» (=invierno) en Corinto (</w:t>
            </w:r>
            <w:hyperlink r:id="rId46" w:anchor="dieciséis" w:history="1">
              <w:r w:rsidRPr="001649E2">
                <w:rPr>
                  <w:rStyle w:val="Hipervnculo"/>
                  <w:color w:val="000000" w:themeColor="text1"/>
                  <w:sz w:val="22"/>
                  <w:szCs w:val="22"/>
                  <w:u w:val="none"/>
                </w:rPr>
                <w:t>1 Cor</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16</w:t>
              </w:r>
            </w:hyperlink>
            <w:r w:rsidRPr="001649E2">
              <w:rPr>
                <w:color w:val="000000" w:themeColor="text1"/>
                <w:sz w:val="22"/>
                <w:szCs w:val="22"/>
              </w:rPr>
              <w:t xml:space="preserve">,5-6; </w:t>
            </w:r>
            <w:hyperlink r:id="rId47" w:anchor="uno" w:history="1">
              <w:r w:rsidRPr="001649E2">
                <w:rPr>
                  <w:rStyle w:val="Hipervnculo"/>
                  <w:color w:val="000000" w:themeColor="text1"/>
                  <w:sz w:val="22"/>
                  <w:szCs w:val="22"/>
                  <w:u w:val="none"/>
                </w:rPr>
                <w:t>2 Co</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1</w:t>
              </w:r>
            </w:hyperlink>
            <w:r w:rsidRPr="001649E2">
              <w:rPr>
                <w:color w:val="000000" w:themeColor="text1"/>
                <w:sz w:val="22"/>
                <w:szCs w:val="22"/>
              </w:rPr>
              <w:t xml:space="preserve">,16; </w:t>
            </w:r>
            <w:hyperlink r:id="rId48" w:anchor="veinte"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20</w:t>
              </w:r>
            </w:hyperlink>
            <w:r w:rsidRPr="001649E2">
              <w:rPr>
                <w:color w:val="000000" w:themeColor="text1"/>
                <w:sz w:val="22"/>
                <w:szCs w:val="22"/>
              </w:rPr>
              <w:t>,2</w:t>
            </w:r>
            <w:r w:rsidRPr="009C1776">
              <w:rPr>
                <w:color w:val="000000" w:themeColor="text1"/>
                <w:sz w:val="22"/>
                <w:szCs w:val="22"/>
              </w:rPr>
              <w:t>-3) desde donde escribió la carta a los romanos</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56 (febrero)</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 xml:space="preserve">Dejó Grecia y viajando por tierra atravesó Macedonia y </w:t>
            </w:r>
            <w:proofErr w:type="spellStart"/>
            <w:r w:rsidRPr="009C1776">
              <w:rPr>
                <w:color w:val="000000" w:themeColor="text1"/>
                <w:sz w:val="22"/>
                <w:szCs w:val="22"/>
              </w:rPr>
              <w:t>Filipos</w:t>
            </w:r>
            <w:proofErr w:type="spellEnd"/>
            <w:r w:rsidRPr="009C1776">
              <w:rPr>
                <w:color w:val="000000" w:themeColor="text1"/>
                <w:sz w:val="22"/>
                <w:szCs w:val="22"/>
              </w:rPr>
              <w:t xml:space="preserve"> </w:t>
            </w:r>
            <w:r w:rsidRPr="001649E2">
              <w:rPr>
                <w:color w:val="000000" w:themeColor="text1"/>
                <w:sz w:val="22"/>
                <w:szCs w:val="22"/>
              </w:rPr>
              <w:t>(</w:t>
            </w:r>
            <w:hyperlink r:id="rId49" w:anchor="veinte"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20</w:t>
              </w:r>
            </w:hyperlink>
            <w:r w:rsidRPr="001649E2">
              <w:rPr>
                <w:color w:val="000000" w:themeColor="text1"/>
                <w:sz w:val="22"/>
                <w:szCs w:val="22"/>
              </w:rPr>
              <w:t>,</w:t>
            </w:r>
            <w:r w:rsidRPr="009C1776">
              <w:rPr>
                <w:color w:val="000000" w:themeColor="text1"/>
                <w:sz w:val="22"/>
                <w:szCs w:val="22"/>
              </w:rPr>
              <w:t>3-6a)</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56 (primavera)</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 xml:space="preserve">Después de pasar la pascua en </w:t>
            </w:r>
            <w:proofErr w:type="spellStart"/>
            <w:r w:rsidRPr="009C1776">
              <w:rPr>
                <w:color w:val="000000" w:themeColor="text1"/>
                <w:sz w:val="22"/>
                <w:szCs w:val="22"/>
              </w:rPr>
              <w:t>Filipos</w:t>
            </w:r>
            <w:proofErr w:type="spellEnd"/>
            <w:r w:rsidRPr="009C1776">
              <w:rPr>
                <w:color w:val="000000" w:themeColor="text1"/>
                <w:sz w:val="22"/>
                <w:szCs w:val="22"/>
              </w:rPr>
              <w:t xml:space="preserve">, Pablo se hace a la mar rumbo a </w:t>
            </w:r>
            <w:proofErr w:type="spellStart"/>
            <w:r w:rsidRPr="009C1776">
              <w:rPr>
                <w:color w:val="000000" w:themeColor="text1"/>
                <w:sz w:val="22"/>
                <w:szCs w:val="22"/>
              </w:rPr>
              <w:t>Tróade</w:t>
            </w:r>
            <w:proofErr w:type="spellEnd"/>
            <w:r w:rsidRPr="009C1776">
              <w:rPr>
                <w:color w:val="000000" w:themeColor="text1"/>
                <w:sz w:val="22"/>
                <w:szCs w:val="22"/>
              </w:rPr>
              <w:t xml:space="preserve">; después de siete días viajó por tierra a Aso, desde donde se embarcó rumbo a </w:t>
            </w:r>
            <w:proofErr w:type="spellStart"/>
            <w:r w:rsidRPr="009C1776">
              <w:rPr>
                <w:color w:val="000000" w:themeColor="text1"/>
                <w:sz w:val="22"/>
                <w:szCs w:val="22"/>
              </w:rPr>
              <w:t>Cesarea</w:t>
            </w:r>
            <w:proofErr w:type="spellEnd"/>
            <w:r w:rsidRPr="009C1776">
              <w:rPr>
                <w:color w:val="000000" w:themeColor="text1"/>
                <w:sz w:val="22"/>
                <w:szCs w:val="22"/>
              </w:rPr>
              <w:t xml:space="preserve"> Marítima </w:t>
            </w:r>
            <w:r w:rsidRPr="001649E2">
              <w:rPr>
                <w:color w:val="000000" w:themeColor="text1"/>
                <w:sz w:val="22"/>
                <w:szCs w:val="22"/>
              </w:rPr>
              <w:t>(</w:t>
            </w:r>
            <w:proofErr w:type="spellStart"/>
            <w:r w:rsidRPr="001649E2">
              <w:rPr>
                <w:color w:val="000000" w:themeColor="text1"/>
                <w:sz w:val="22"/>
                <w:szCs w:val="22"/>
              </w:rPr>
              <w:fldChar w:fldCharType="begin"/>
            </w:r>
            <w:r w:rsidRPr="001649E2">
              <w:rPr>
                <w:color w:val="000000" w:themeColor="text1"/>
                <w:sz w:val="22"/>
                <w:szCs w:val="22"/>
              </w:rPr>
              <w:instrText xml:space="preserve"> HYPERLINK "HechosBJ.doc" \l "veinte" </w:instrText>
            </w:r>
            <w:r w:rsidRPr="001649E2">
              <w:rPr>
                <w:color w:val="000000" w:themeColor="text1"/>
                <w:sz w:val="22"/>
                <w:szCs w:val="22"/>
              </w:rPr>
              <w:fldChar w:fldCharType="separate"/>
            </w:r>
            <w:r w:rsidRPr="001649E2">
              <w:rPr>
                <w:rStyle w:val="Hipervnculo"/>
                <w:color w:val="000000" w:themeColor="text1"/>
                <w:sz w:val="22"/>
                <w:szCs w:val="22"/>
                <w:u w:val="none"/>
              </w:rPr>
              <w:t>Hch</w:t>
            </w:r>
            <w:proofErr w:type="spellEnd"/>
            <w:r w:rsidR="001649E2" w:rsidRPr="001649E2">
              <w:rPr>
                <w:rStyle w:val="Hipervnculo"/>
                <w:color w:val="000000" w:themeColor="text1"/>
                <w:sz w:val="22"/>
                <w:szCs w:val="22"/>
                <w:u w:val="none"/>
              </w:rPr>
              <w:t>.</w:t>
            </w:r>
            <w:r w:rsidRPr="001649E2">
              <w:rPr>
                <w:rStyle w:val="Hipervnculo"/>
                <w:color w:val="000000" w:themeColor="text1"/>
                <w:sz w:val="22"/>
                <w:szCs w:val="22"/>
                <w:u w:val="none"/>
              </w:rPr>
              <w:t xml:space="preserve"> 20</w:t>
            </w:r>
            <w:r w:rsidRPr="001649E2">
              <w:rPr>
                <w:color w:val="000000" w:themeColor="text1"/>
                <w:sz w:val="22"/>
                <w:szCs w:val="22"/>
              </w:rPr>
              <w:fldChar w:fldCharType="end"/>
            </w:r>
            <w:r w:rsidRPr="001649E2">
              <w:rPr>
                <w:color w:val="000000" w:themeColor="text1"/>
                <w:sz w:val="22"/>
                <w:szCs w:val="22"/>
              </w:rPr>
              <w:t>,6b.14; 21, 1-8)</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56 Pentecost</w:t>
            </w:r>
            <w:r w:rsidR="001649E2">
              <w:rPr>
                <w:color w:val="000000" w:themeColor="text1"/>
                <w:sz w:val="22"/>
                <w:szCs w:val="22"/>
              </w:rPr>
              <w:t>é</w:t>
            </w:r>
            <w:r w:rsidRPr="009C1776">
              <w:rPr>
                <w:color w:val="000000" w:themeColor="text1"/>
                <w:sz w:val="22"/>
                <w:szCs w:val="22"/>
              </w:rPr>
              <w:t>s</w:t>
            </w:r>
          </w:p>
        </w:tc>
        <w:tc>
          <w:tcPr>
            <w:tcW w:w="8079" w:type="dxa"/>
          </w:tcPr>
          <w:p w:rsidR="00F844DA" w:rsidRPr="001649E2" w:rsidRDefault="00F844DA" w:rsidP="00153299">
            <w:pPr>
              <w:autoSpaceDE w:val="0"/>
              <w:autoSpaceDN w:val="0"/>
              <w:adjustRightInd w:val="0"/>
              <w:ind w:right="-284"/>
              <w:rPr>
                <w:color w:val="000000" w:themeColor="text1"/>
                <w:sz w:val="22"/>
                <w:szCs w:val="22"/>
              </w:rPr>
            </w:pPr>
            <w:r w:rsidRPr="001649E2">
              <w:rPr>
                <w:color w:val="000000" w:themeColor="text1"/>
                <w:sz w:val="22"/>
                <w:szCs w:val="22"/>
              </w:rPr>
              <w:t>Pablo llegó a Jerusalén para Pentecostés (</w:t>
            </w:r>
            <w:hyperlink r:id="rId50" w:anchor="veinte"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20</w:t>
              </w:r>
            </w:hyperlink>
            <w:r w:rsidRPr="001649E2">
              <w:rPr>
                <w:color w:val="000000" w:themeColor="text1"/>
                <w:sz w:val="22"/>
                <w:szCs w:val="22"/>
              </w:rPr>
              <w:t xml:space="preserve">,16; </w:t>
            </w:r>
            <w:hyperlink r:id="rId51" w:anchor="veintiuno"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21</w:t>
              </w:r>
            </w:hyperlink>
            <w:r w:rsidRPr="001649E2">
              <w:rPr>
                <w:color w:val="000000" w:themeColor="text1"/>
                <w:sz w:val="22"/>
                <w:szCs w:val="22"/>
              </w:rPr>
              <w:t>,17), visitó a Santiago (</w:t>
            </w:r>
            <w:hyperlink r:id="rId52" w:anchor="veintiuno"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21</w:t>
              </w:r>
            </w:hyperlink>
            <w:r w:rsidRPr="001649E2">
              <w:rPr>
                <w:color w:val="000000" w:themeColor="text1"/>
                <w:sz w:val="22"/>
                <w:szCs w:val="22"/>
              </w:rPr>
              <w:t>,18); hizo frente a una revuelta contra él en Jerusalén (</w:t>
            </w:r>
            <w:hyperlink r:id="rId53" w:anchor="veintiuno"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21</w:t>
              </w:r>
            </w:hyperlink>
            <w:r w:rsidRPr="001649E2">
              <w:rPr>
                <w:color w:val="000000" w:themeColor="text1"/>
                <w:sz w:val="22"/>
                <w:szCs w:val="22"/>
              </w:rPr>
              <w:t>,27-30); Pablo detenido por el tribuno romano (</w:t>
            </w:r>
            <w:hyperlink r:id="rId54" w:anchor="veintiuno" w:history="1">
              <w:r w:rsidRPr="001649E2">
                <w:rPr>
                  <w:rStyle w:val="Hipervnculo"/>
                  <w:color w:val="000000" w:themeColor="text1"/>
                  <w:sz w:val="22"/>
                  <w:szCs w:val="22"/>
                  <w:u w:val="none"/>
                </w:rPr>
                <w:t>Hch</w:t>
              </w:r>
              <w:r w:rsidR="001649E2" w:rsidRPr="001649E2">
                <w:rPr>
                  <w:rStyle w:val="Hipervnculo"/>
                  <w:color w:val="000000" w:themeColor="text1"/>
                  <w:sz w:val="22"/>
                  <w:szCs w:val="22"/>
                  <w:u w:val="none"/>
                </w:rPr>
                <w:t>.</w:t>
              </w:r>
              <w:r w:rsidRPr="001649E2">
                <w:rPr>
                  <w:rStyle w:val="Hipervnculo"/>
                  <w:color w:val="000000" w:themeColor="text1"/>
                  <w:sz w:val="22"/>
                  <w:szCs w:val="22"/>
                  <w:u w:val="none"/>
                </w:rPr>
                <w:t>21</w:t>
              </w:r>
            </w:hyperlink>
            <w:r w:rsidRPr="001649E2">
              <w:rPr>
                <w:color w:val="000000" w:themeColor="text1"/>
                <w:sz w:val="22"/>
                <w:szCs w:val="22"/>
              </w:rPr>
              <w:t xml:space="preserve">,31-36); enviado al gobernador Félix en </w:t>
            </w:r>
            <w:proofErr w:type="spellStart"/>
            <w:r w:rsidRPr="001649E2">
              <w:rPr>
                <w:color w:val="000000" w:themeColor="text1"/>
                <w:sz w:val="22"/>
                <w:szCs w:val="22"/>
              </w:rPr>
              <w:t>Cesarea</w:t>
            </w:r>
            <w:proofErr w:type="spellEnd"/>
            <w:r w:rsidRPr="001649E2">
              <w:rPr>
                <w:color w:val="000000" w:themeColor="text1"/>
                <w:sz w:val="22"/>
                <w:szCs w:val="22"/>
              </w:rPr>
              <w:t xml:space="preserve"> Marítima (</w:t>
            </w:r>
            <w:hyperlink r:id="rId55" w:anchor="veintidos" w:history="1">
              <w:r w:rsidRPr="001649E2">
                <w:rPr>
                  <w:rStyle w:val="Hipervnculo"/>
                  <w:color w:val="000000" w:themeColor="text1"/>
                  <w:sz w:val="22"/>
                  <w:szCs w:val="22"/>
                  <w:u w:val="none"/>
                </w:rPr>
                <w:t>H</w:t>
              </w:r>
              <w:r w:rsidR="00F03584">
                <w:rPr>
                  <w:rStyle w:val="Hipervnculo"/>
                  <w:color w:val="000000" w:themeColor="text1"/>
                  <w:sz w:val="22"/>
                  <w:szCs w:val="22"/>
                  <w:u w:val="none"/>
                </w:rPr>
                <w:t>ch.</w:t>
              </w:r>
              <w:r w:rsidRPr="001649E2">
                <w:rPr>
                  <w:rStyle w:val="Hipervnculo"/>
                  <w:color w:val="000000" w:themeColor="text1"/>
                  <w:sz w:val="22"/>
                  <w:szCs w:val="22"/>
                  <w:u w:val="none"/>
                </w:rPr>
                <w:t>22</w:t>
              </w:r>
            </w:hyperlink>
            <w:r w:rsidRPr="001649E2">
              <w:rPr>
                <w:color w:val="000000" w:themeColor="text1"/>
                <w:sz w:val="22"/>
                <w:szCs w:val="22"/>
              </w:rPr>
              <w:t>,23-33)</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56-58</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 xml:space="preserve">Pablo en prisión por dos años en </w:t>
            </w:r>
            <w:proofErr w:type="spellStart"/>
            <w:r w:rsidRPr="009C1776">
              <w:rPr>
                <w:color w:val="000000" w:themeColor="text1"/>
                <w:sz w:val="22"/>
                <w:szCs w:val="22"/>
              </w:rPr>
              <w:t>Cesarea</w:t>
            </w:r>
            <w:proofErr w:type="spellEnd"/>
            <w:r w:rsidRPr="009C1776">
              <w:rPr>
                <w:color w:val="000000" w:themeColor="text1"/>
                <w:sz w:val="22"/>
                <w:szCs w:val="22"/>
              </w:rPr>
              <w:t xml:space="preserve"> </w:t>
            </w:r>
            <w:r w:rsidRPr="00F03584">
              <w:rPr>
                <w:color w:val="000000" w:themeColor="text1"/>
                <w:sz w:val="22"/>
                <w:szCs w:val="22"/>
              </w:rPr>
              <w:t>(</w:t>
            </w:r>
            <w:hyperlink r:id="rId56" w:anchor="veinticuatro"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24</w:t>
              </w:r>
            </w:hyperlink>
            <w:r w:rsidRPr="00F03584">
              <w:rPr>
                <w:color w:val="000000" w:themeColor="text1"/>
                <w:sz w:val="22"/>
                <w:szCs w:val="22"/>
              </w:rPr>
              <w:t xml:space="preserve">, </w:t>
            </w:r>
            <w:r w:rsidRPr="009C1776">
              <w:rPr>
                <w:color w:val="000000" w:themeColor="text1"/>
                <w:sz w:val="22"/>
                <w:szCs w:val="22"/>
              </w:rPr>
              <w:t>27)</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58?</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 xml:space="preserve">Félix reemplazado por </w:t>
            </w:r>
            <w:proofErr w:type="spellStart"/>
            <w:r w:rsidRPr="009C1776">
              <w:rPr>
                <w:color w:val="000000" w:themeColor="text1"/>
                <w:sz w:val="22"/>
                <w:szCs w:val="22"/>
              </w:rPr>
              <w:t>Festo</w:t>
            </w:r>
            <w:proofErr w:type="spellEnd"/>
            <w:r w:rsidRPr="009C1776">
              <w:rPr>
                <w:color w:val="000000" w:themeColor="text1"/>
                <w:sz w:val="22"/>
                <w:szCs w:val="22"/>
              </w:rPr>
              <w:t xml:space="preserve"> como gobernador </w:t>
            </w:r>
            <w:r w:rsidRPr="00F03584">
              <w:rPr>
                <w:color w:val="000000" w:themeColor="text1"/>
                <w:sz w:val="22"/>
                <w:szCs w:val="22"/>
              </w:rPr>
              <w:t>(</w:t>
            </w:r>
            <w:hyperlink r:id="rId57" w:anchor="veinticinco"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25</w:t>
              </w:r>
            </w:hyperlink>
            <w:r w:rsidRPr="00F03584">
              <w:rPr>
                <w:color w:val="000000" w:themeColor="text1"/>
                <w:sz w:val="22"/>
                <w:szCs w:val="22"/>
              </w:rPr>
              <w:t>,</w:t>
            </w:r>
            <w:r w:rsidRPr="009C1776">
              <w:rPr>
                <w:color w:val="000000" w:themeColor="text1"/>
                <w:sz w:val="22"/>
                <w:szCs w:val="22"/>
              </w:rPr>
              <w:t>1)</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58</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 xml:space="preserve">Ante el tribunal de </w:t>
            </w:r>
            <w:proofErr w:type="spellStart"/>
            <w:r w:rsidRPr="009C1776">
              <w:rPr>
                <w:color w:val="000000" w:themeColor="text1"/>
                <w:sz w:val="22"/>
                <w:szCs w:val="22"/>
              </w:rPr>
              <w:t>Festo</w:t>
            </w:r>
            <w:proofErr w:type="spellEnd"/>
            <w:r w:rsidRPr="009C1776">
              <w:rPr>
                <w:color w:val="000000" w:themeColor="text1"/>
                <w:sz w:val="22"/>
                <w:szCs w:val="22"/>
              </w:rPr>
              <w:t xml:space="preserve"> Pablo apeló al César </w:t>
            </w:r>
            <w:r w:rsidRPr="00F03584">
              <w:rPr>
                <w:color w:val="000000" w:themeColor="text1"/>
                <w:sz w:val="22"/>
                <w:szCs w:val="22"/>
              </w:rPr>
              <w:t>(</w:t>
            </w:r>
            <w:hyperlink r:id="rId58" w:anchor="veinticinco"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25</w:t>
              </w:r>
            </w:hyperlink>
            <w:r w:rsidRPr="009C1776">
              <w:rPr>
                <w:color w:val="000000" w:themeColor="text1"/>
                <w:sz w:val="22"/>
                <w:szCs w:val="22"/>
              </w:rPr>
              <w:t>,11-12)</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58 (otoño)</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 xml:space="preserve">Pablo enviado a Roma </w:t>
            </w:r>
            <w:r w:rsidRPr="00F03584">
              <w:rPr>
                <w:color w:val="000000" w:themeColor="text1"/>
                <w:sz w:val="22"/>
                <w:szCs w:val="22"/>
              </w:rPr>
              <w:t>(</w:t>
            </w:r>
            <w:hyperlink r:id="rId59" w:anchor="veintiséis"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26</w:t>
              </w:r>
            </w:hyperlink>
            <w:r w:rsidRPr="009C1776">
              <w:rPr>
                <w:color w:val="000000" w:themeColor="text1"/>
                <w:sz w:val="22"/>
                <w:szCs w:val="22"/>
              </w:rPr>
              <w:t>, 32-27,1; viaje y naufragio en la isla de Malta (</w:t>
            </w:r>
            <w:hyperlink r:id="rId60" w:anchor="veintisiete"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27</w:t>
              </w:r>
            </w:hyperlink>
            <w:r w:rsidRPr="00F03584">
              <w:rPr>
                <w:color w:val="000000" w:themeColor="text1"/>
                <w:sz w:val="22"/>
                <w:szCs w:val="22"/>
              </w:rPr>
              <w:t>,</w:t>
            </w:r>
            <w:r w:rsidRPr="009C1776">
              <w:rPr>
                <w:color w:val="000000" w:themeColor="text1"/>
                <w:sz w:val="22"/>
                <w:szCs w:val="22"/>
              </w:rPr>
              <w:t xml:space="preserve">2; </w:t>
            </w:r>
            <w:hyperlink r:id="rId61" w:anchor="veintiocho"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28</w:t>
              </w:r>
            </w:hyperlink>
            <w:r w:rsidRPr="00F03584">
              <w:rPr>
                <w:color w:val="000000" w:themeColor="text1"/>
                <w:sz w:val="22"/>
                <w:szCs w:val="22"/>
              </w:rPr>
              <w:t>,</w:t>
            </w:r>
            <w:r w:rsidRPr="009C1776">
              <w:rPr>
                <w:color w:val="000000" w:themeColor="text1"/>
                <w:sz w:val="22"/>
                <w:szCs w:val="22"/>
              </w:rPr>
              <w:t xml:space="preserve"> 10)</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58-59</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F03584">
              <w:rPr>
                <w:color w:val="000000" w:themeColor="text1"/>
                <w:sz w:val="22"/>
                <w:szCs w:val="22"/>
              </w:rPr>
              <w:t>Pablo pasó tres meses (=invierno) en Malta (</w:t>
            </w:r>
            <w:hyperlink r:id="rId62" w:anchor="veintiocho"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28</w:t>
              </w:r>
            </w:hyperlink>
            <w:r w:rsidRPr="00F03584">
              <w:rPr>
                <w:color w:val="000000" w:themeColor="text1"/>
                <w:sz w:val="22"/>
                <w:szCs w:val="22"/>
              </w:rPr>
              <w:t xml:space="preserve">, 11a); desde Malta se embarcó para </w:t>
            </w:r>
            <w:proofErr w:type="spellStart"/>
            <w:r w:rsidRPr="00F03584">
              <w:rPr>
                <w:color w:val="000000" w:themeColor="text1"/>
                <w:sz w:val="22"/>
                <w:szCs w:val="22"/>
              </w:rPr>
              <w:t>Pozzuoli</w:t>
            </w:r>
            <w:proofErr w:type="spellEnd"/>
            <w:r w:rsidRPr="00F03584">
              <w:rPr>
                <w:color w:val="000000" w:themeColor="text1"/>
                <w:sz w:val="22"/>
                <w:szCs w:val="22"/>
              </w:rPr>
              <w:t xml:space="preserve"> (</w:t>
            </w:r>
            <w:proofErr w:type="spellStart"/>
            <w:r w:rsidRPr="00F03584">
              <w:rPr>
                <w:color w:val="000000" w:themeColor="text1"/>
                <w:sz w:val="22"/>
                <w:szCs w:val="22"/>
              </w:rPr>
              <w:fldChar w:fldCharType="begin"/>
            </w:r>
            <w:r w:rsidRPr="00F03584">
              <w:rPr>
                <w:color w:val="000000" w:themeColor="text1"/>
                <w:sz w:val="22"/>
                <w:szCs w:val="22"/>
              </w:rPr>
              <w:instrText xml:space="preserve"> HYPERLINK "HechosBJ.doc" \l "veintiocho" </w:instrText>
            </w:r>
            <w:r w:rsidRPr="00F03584">
              <w:rPr>
                <w:color w:val="000000" w:themeColor="text1"/>
                <w:sz w:val="22"/>
                <w:szCs w:val="22"/>
              </w:rPr>
              <w:fldChar w:fldCharType="separate"/>
            </w:r>
            <w:r w:rsidRPr="00F03584">
              <w:rPr>
                <w:rStyle w:val="Hipervnculo"/>
                <w:color w:val="000000" w:themeColor="text1"/>
                <w:sz w:val="22"/>
                <w:szCs w:val="22"/>
                <w:u w:val="none"/>
              </w:rPr>
              <w:t>Hch</w:t>
            </w:r>
            <w:proofErr w:type="spellEnd"/>
            <w:r w:rsidRPr="00F03584">
              <w:rPr>
                <w:rStyle w:val="Hipervnculo"/>
                <w:color w:val="000000" w:themeColor="text1"/>
                <w:sz w:val="22"/>
                <w:szCs w:val="22"/>
                <w:u w:val="none"/>
              </w:rPr>
              <w:t xml:space="preserve"> 28</w:t>
            </w:r>
            <w:r w:rsidRPr="00F03584">
              <w:rPr>
                <w:color w:val="000000" w:themeColor="text1"/>
                <w:sz w:val="22"/>
                <w:szCs w:val="22"/>
              </w:rPr>
              <w:fldChar w:fldCharType="end"/>
            </w:r>
            <w:r w:rsidRPr="00F03584">
              <w:rPr>
                <w:color w:val="000000" w:themeColor="text1"/>
                <w:sz w:val="22"/>
                <w:szCs w:val="22"/>
              </w:rPr>
              <w:t>,11 b-13); viajó por tierra a Roma (</w:t>
            </w:r>
            <w:hyperlink r:id="rId63" w:anchor="veintiocho"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28</w:t>
              </w:r>
            </w:hyperlink>
            <w:r w:rsidRPr="00F03584">
              <w:rPr>
                <w:color w:val="000000" w:themeColor="text1"/>
                <w:sz w:val="22"/>
                <w:szCs w:val="22"/>
              </w:rPr>
              <w:t>,</w:t>
            </w:r>
            <w:r w:rsidRPr="009C1776">
              <w:rPr>
                <w:color w:val="000000" w:themeColor="text1"/>
                <w:sz w:val="22"/>
                <w:szCs w:val="22"/>
              </w:rPr>
              <w:t xml:space="preserve"> 14-16)</w:t>
            </w:r>
          </w:p>
        </w:tc>
      </w:tr>
      <w:tr w:rsidR="009C1776" w:rsidRPr="009C1776" w:rsidTr="00153299">
        <w:tc>
          <w:tcPr>
            <w:tcW w:w="1668" w:type="dxa"/>
          </w:tcPr>
          <w:p w:rsidR="00F844DA" w:rsidRPr="009C1776" w:rsidRDefault="00F844DA" w:rsidP="00153299">
            <w:pPr>
              <w:ind w:right="-284"/>
              <w:rPr>
                <w:color w:val="000000" w:themeColor="text1"/>
                <w:sz w:val="22"/>
                <w:szCs w:val="22"/>
              </w:rPr>
            </w:pPr>
            <w:r w:rsidRPr="009C1776">
              <w:rPr>
                <w:color w:val="000000" w:themeColor="text1"/>
                <w:sz w:val="22"/>
                <w:szCs w:val="22"/>
              </w:rPr>
              <w:t>59-61</w:t>
            </w:r>
          </w:p>
        </w:tc>
        <w:tc>
          <w:tcPr>
            <w:tcW w:w="8079" w:type="dxa"/>
          </w:tcPr>
          <w:p w:rsidR="00F844DA" w:rsidRPr="009C1776" w:rsidRDefault="00F844DA" w:rsidP="00153299">
            <w:pPr>
              <w:autoSpaceDE w:val="0"/>
              <w:autoSpaceDN w:val="0"/>
              <w:adjustRightInd w:val="0"/>
              <w:ind w:right="-284"/>
              <w:rPr>
                <w:color w:val="000000" w:themeColor="text1"/>
                <w:sz w:val="22"/>
                <w:szCs w:val="22"/>
              </w:rPr>
            </w:pPr>
            <w:r w:rsidRPr="009C1776">
              <w:rPr>
                <w:color w:val="000000" w:themeColor="text1"/>
                <w:sz w:val="22"/>
                <w:szCs w:val="22"/>
              </w:rPr>
              <w:t xml:space="preserve">Pablo bajo arresto domiciliario en Roma por dos años </w:t>
            </w:r>
            <w:r w:rsidRPr="00F03584">
              <w:rPr>
                <w:color w:val="000000" w:themeColor="text1"/>
                <w:sz w:val="22"/>
                <w:szCs w:val="22"/>
              </w:rPr>
              <w:t>(</w:t>
            </w:r>
            <w:hyperlink r:id="rId64" w:anchor="veintiocho" w:history="1">
              <w:r w:rsidRPr="00F03584">
                <w:rPr>
                  <w:rStyle w:val="Hipervnculo"/>
                  <w:color w:val="000000" w:themeColor="text1"/>
                  <w:sz w:val="22"/>
                  <w:szCs w:val="22"/>
                  <w:u w:val="none"/>
                </w:rPr>
                <w:t>Hch</w:t>
              </w:r>
              <w:r w:rsidR="00F03584" w:rsidRPr="00F03584">
                <w:rPr>
                  <w:rStyle w:val="Hipervnculo"/>
                  <w:color w:val="000000" w:themeColor="text1"/>
                  <w:sz w:val="22"/>
                  <w:szCs w:val="22"/>
                  <w:u w:val="none"/>
                </w:rPr>
                <w:t>.</w:t>
              </w:r>
              <w:r w:rsidRPr="00F03584">
                <w:rPr>
                  <w:rStyle w:val="Hipervnculo"/>
                  <w:color w:val="000000" w:themeColor="text1"/>
                  <w:sz w:val="22"/>
                  <w:szCs w:val="22"/>
                  <w:u w:val="none"/>
                </w:rPr>
                <w:t>28</w:t>
              </w:r>
            </w:hyperlink>
            <w:r w:rsidRPr="00F03584">
              <w:rPr>
                <w:color w:val="000000" w:themeColor="text1"/>
                <w:sz w:val="22"/>
                <w:szCs w:val="22"/>
              </w:rPr>
              <w:t>,</w:t>
            </w:r>
            <w:r w:rsidRPr="009C1776">
              <w:rPr>
                <w:color w:val="000000" w:themeColor="text1"/>
                <w:sz w:val="22"/>
                <w:szCs w:val="22"/>
              </w:rPr>
              <w:t xml:space="preserve"> 30)</w:t>
            </w:r>
          </w:p>
        </w:tc>
      </w:tr>
    </w:tbl>
    <w:p w:rsidR="00F03584" w:rsidRDefault="00F03584">
      <w:pPr>
        <w:rPr>
          <w:b/>
          <w:bCs/>
        </w:rPr>
      </w:pPr>
    </w:p>
    <w:p w:rsidR="004216A3" w:rsidRDefault="004216A3" w:rsidP="008024CA">
      <w:pPr>
        <w:ind w:right="-284" w:firstLine="284"/>
        <w:rPr>
          <w:rFonts w:ascii="Verdana" w:hAnsi="Verdana"/>
          <w:b/>
        </w:rPr>
      </w:pPr>
    </w:p>
    <w:p w:rsidR="008024CA" w:rsidRPr="00BF2A94" w:rsidRDefault="008024CA" w:rsidP="008024CA">
      <w:pPr>
        <w:ind w:right="-284" w:firstLine="284"/>
        <w:rPr>
          <w:rFonts w:ascii="Verdana" w:hAnsi="Verdana"/>
          <w:b/>
        </w:rPr>
      </w:pPr>
      <w:r>
        <w:rPr>
          <w:rFonts w:ascii="Verdana" w:hAnsi="Verdana"/>
          <w:b/>
        </w:rPr>
        <w:t>C</w:t>
      </w:r>
      <w:r w:rsidRPr="00BF2A94">
        <w:rPr>
          <w:rFonts w:ascii="Verdana" w:hAnsi="Verdana"/>
          <w:b/>
        </w:rPr>
        <w:t>) RESUMEN CRONOLÓGICO</w:t>
      </w:r>
    </w:p>
    <w:p w:rsidR="008024CA" w:rsidRDefault="008024CA" w:rsidP="008024CA">
      <w:pPr>
        <w:widowControl w:val="0"/>
        <w:tabs>
          <w:tab w:val="left" w:pos="284"/>
          <w:tab w:val="left" w:pos="1701"/>
        </w:tabs>
        <w:autoSpaceDE w:val="0"/>
        <w:autoSpaceDN w:val="0"/>
        <w:adjustRightInd w:val="0"/>
        <w:ind w:right="-284" w:firstLine="284"/>
        <w:jc w:val="both"/>
        <w:rPr>
          <w:rFonts w:ascii="Verdana" w:hAnsi="Verdana"/>
          <w:sz w:val="20"/>
        </w:rPr>
      </w:pPr>
      <w:r>
        <w:rPr>
          <w:rFonts w:ascii="Verdana" w:hAnsi="Verdana"/>
          <w:sz w:val="20"/>
        </w:rPr>
        <w:t>Resumiendo, la secuencia de acontecimientos de la vida de Pablo podría ser la siguiente:</w:t>
      </w:r>
    </w:p>
    <w:p w:rsidR="008024CA" w:rsidRDefault="008024CA" w:rsidP="008024CA">
      <w:pPr>
        <w:widowControl w:val="0"/>
        <w:tabs>
          <w:tab w:val="left" w:pos="284"/>
          <w:tab w:val="left" w:pos="567"/>
        </w:tabs>
        <w:autoSpaceDE w:val="0"/>
        <w:autoSpaceDN w:val="0"/>
        <w:adjustRightInd w:val="0"/>
        <w:ind w:right="-284"/>
        <w:jc w:val="both"/>
        <w:rPr>
          <w:rFonts w:ascii="Verdana" w:hAnsi="Verdana"/>
          <w:sz w:val="20"/>
        </w:rPr>
      </w:pPr>
      <w:r>
        <w:rPr>
          <w:rFonts w:ascii="Verdana" w:hAnsi="Verdana"/>
          <w:sz w:val="20"/>
        </w:rPr>
        <w:t xml:space="preserve">Año </w:t>
      </w:r>
      <w:r>
        <w:rPr>
          <w:rFonts w:ascii="Verdana" w:hAnsi="Verdana"/>
          <w:sz w:val="20"/>
        </w:rPr>
        <w:tab/>
        <w:t>30 d.C.</w:t>
      </w:r>
      <w:r>
        <w:rPr>
          <w:rFonts w:ascii="Verdana" w:hAnsi="Verdana"/>
          <w:sz w:val="20"/>
        </w:rPr>
        <w:tab/>
        <w:t>Misterio pascual: muerte y resurrección del señor.</w:t>
      </w:r>
    </w:p>
    <w:p w:rsidR="008024CA" w:rsidRDefault="008024CA" w:rsidP="008024CA">
      <w:pPr>
        <w:widowControl w:val="0"/>
        <w:tabs>
          <w:tab w:val="left" w:pos="567"/>
        </w:tabs>
        <w:autoSpaceDE w:val="0"/>
        <w:autoSpaceDN w:val="0"/>
        <w:adjustRightInd w:val="0"/>
        <w:ind w:right="-284" w:firstLine="284"/>
        <w:jc w:val="both"/>
        <w:rPr>
          <w:rFonts w:ascii="Verdana" w:hAnsi="Verdana"/>
          <w:sz w:val="20"/>
        </w:rPr>
      </w:pPr>
      <w:r>
        <w:rPr>
          <w:rFonts w:ascii="Verdana" w:hAnsi="Verdana"/>
          <w:sz w:val="20"/>
        </w:rPr>
        <w:t xml:space="preserve">  </w:t>
      </w:r>
      <w:r>
        <w:rPr>
          <w:rFonts w:ascii="Verdana" w:hAnsi="Verdana"/>
          <w:sz w:val="20"/>
        </w:rPr>
        <w:tab/>
        <w:t>33:</w:t>
      </w:r>
      <w:r>
        <w:rPr>
          <w:rFonts w:ascii="Verdana" w:hAnsi="Verdana"/>
          <w:sz w:val="20"/>
        </w:rPr>
        <w:tab/>
        <w:t>Saulo el fariseo en Jerusalén. Martirio de Esteban.</w:t>
      </w:r>
    </w:p>
    <w:p w:rsidR="008024CA" w:rsidRDefault="008024CA" w:rsidP="008024CA">
      <w:pPr>
        <w:widowControl w:val="0"/>
        <w:tabs>
          <w:tab w:val="left" w:pos="284"/>
          <w:tab w:val="left" w:pos="1418"/>
        </w:tabs>
        <w:autoSpaceDE w:val="0"/>
        <w:autoSpaceDN w:val="0"/>
        <w:adjustRightInd w:val="0"/>
        <w:ind w:right="-284" w:firstLine="284"/>
        <w:jc w:val="both"/>
        <w:rPr>
          <w:rFonts w:ascii="Verdana" w:hAnsi="Verdana"/>
          <w:sz w:val="20"/>
        </w:rPr>
      </w:pPr>
      <w:r>
        <w:rPr>
          <w:rFonts w:ascii="Verdana" w:hAnsi="Verdana"/>
          <w:sz w:val="20"/>
        </w:rPr>
        <w:tab/>
      </w:r>
      <w:proofErr w:type="spellStart"/>
      <w:r>
        <w:rPr>
          <w:rFonts w:ascii="Verdana" w:hAnsi="Verdana"/>
          <w:sz w:val="20"/>
        </w:rPr>
        <w:t>Huída</w:t>
      </w:r>
      <w:proofErr w:type="spellEnd"/>
      <w:r>
        <w:rPr>
          <w:rFonts w:ascii="Verdana" w:hAnsi="Verdana"/>
          <w:sz w:val="20"/>
        </w:rPr>
        <w:t xml:space="preserve"> de los cristianos helenistas a Antioquía. </w:t>
      </w:r>
    </w:p>
    <w:p w:rsidR="008024CA" w:rsidRDefault="008024CA" w:rsidP="008024CA">
      <w:pPr>
        <w:widowControl w:val="0"/>
        <w:tabs>
          <w:tab w:val="left" w:pos="284"/>
          <w:tab w:val="left" w:pos="1418"/>
        </w:tabs>
        <w:autoSpaceDE w:val="0"/>
        <w:autoSpaceDN w:val="0"/>
        <w:adjustRightInd w:val="0"/>
        <w:ind w:right="-284" w:firstLine="284"/>
        <w:jc w:val="both"/>
        <w:rPr>
          <w:rFonts w:ascii="Verdana" w:hAnsi="Verdana"/>
          <w:sz w:val="20"/>
        </w:rPr>
      </w:pPr>
      <w:r>
        <w:rPr>
          <w:rFonts w:ascii="Verdana" w:hAnsi="Verdana"/>
          <w:sz w:val="20"/>
        </w:rPr>
        <w:tab/>
        <w:t>Conversión de Pablo.</w:t>
      </w:r>
    </w:p>
    <w:p w:rsidR="008024CA" w:rsidRDefault="008024CA" w:rsidP="008024CA">
      <w:pPr>
        <w:widowControl w:val="0"/>
        <w:tabs>
          <w:tab w:val="left" w:pos="284"/>
          <w:tab w:val="left" w:pos="567"/>
        </w:tabs>
        <w:autoSpaceDE w:val="0"/>
        <w:autoSpaceDN w:val="0"/>
        <w:adjustRightInd w:val="0"/>
        <w:ind w:right="-284" w:firstLine="284"/>
        <w:jc w:val="both"/>
        <w:rPr>
          <w:rFonts w:ascii="Verdana" w:hAnsi="Verdana"/>
          <w:sz w:val="20"/>
          <w:szCs w:val="10"/>
        </w:rPr>
      </w:pPr>
      <w:r>
        <w:rPr>
          <w:rFonts w:ascii="Verdana" w:hAnsi="Verdana"/>
          <w:sz w:val="20"/>
          <w:szCs w:val="22"/>
        </w:rPr>
        <w:tab/>
        <w:t xml:space="preserve">34-35: </w:t>
      </w:r>
      <w:r>
        <w:rPr>
          <w:rFonts w:ascii="Verdana" w:hAnsi="Verdana"/>
          <w:sz w:val="20"/>
          <w:szCs w:val="22"/>
        </w:rPr>
        <w:tab/>
      </w:r>
      <w:r>
        <w:rPr>
          <w:rFonts w:ascii="Verdana" w:hAnsi="Verdana"/>
          <w:sz w:val="20"/>
        </w:rPr>
        <w:t>En Arabia.</w:t>
      </w:r>
    </w:p>
    <w:p w:rsidR="008024CA" w:rsidRDefault="008024CA" w:rsidP="008024CA">
      <w:pPr>
        <w:widowControl w:val="0"/>
        <w:tabs>
          <w:tab w:val="left" w:pos="284"/>
          <w:tab w:val="left" w:pos="567"/>
        </w:tabs>
        <w:autoSpaceDE w:val="0"/>
        <w:autoSpaceDN w:val="0"/>
        <w:adjustRightInd w:val="0"/>
        <w:ind w:right="-284" w:firstLine="284"/>
        <w:jc w:val="both"/>
        <w:rPr>
          <w:rFonts w:ascii="Verdana" w:hAnsi="Verdana"/>
          <w:sz w:val="20"/>
        </w:rPr>
      </w:pPr>
      <w:r>
        <w:rPr>
          <w:rFonts w:ascii="Verdana" w:hAnsi="Verdana"/>
          <w:sz w:val="20"/>
          <w:szCs w:val="22"/>
        </w:rPr>
        <w:tab/>
        <w:t>36:</w:t>
      </w:r>
      <w:r>
        <w:rPr>
          <w:rFonts w:ascii="Verdana" w:hAnsi="Verdana"/>
          <w:sz w:val="20"/>
          <w:szCs w:val="22"/>
        </w:rPr>
        <w:tab/>
      </w:r>
      <w:r>
        <w:rPr>
          <w:rFonts w:ascii="Verdana" w:hAnsi="Verdana"/>
          <w:sz w:val="20"/>
        </w:rPr>
        <w:t>Regreso a Damasco. Huye de la ciudad colgado en una espuerta.</w:t>
      </w:r>
    </w:p>
    <w:p w:rsidR="008024CA" w:rsidRDefault="008024CA" w:rsidP="008024CA">
      <w:pPr>
        <w:widowControl w:val="0"/>
        <w:tabs>
          <w:tab w:val="left" w:pos="284"/>
          <w:tab w:val="left" w:pos="567"/>
          <w:tab w:val="left" w:pos="1418"/>
        </w:tabs>
        <w:autoSpaceDE w:val="0"/>
        <w:autoSpaceDN w:val="0"/>
        <w:adjustRightInd w:val="0"/>
        <w:ind w:right="-284" w:firstLine="284"/>
        <w:jc w:val="both"/>
        <w:rPr>
          <w:rFonts w:ascii="Verdana" w:hAnsi="Verdana"/>
          <w:sz w:val="20"/>
        </w:rPr>
      </w:pPr>
      <w:r>
        <w:rPr>
          <w:rFonts w:ascii="Verdana" w:hAnsi="Verdana"/>
          <w:sz w:val="20"/>
        </w:rPr>
        <w:tab/>
      </w:r>
      <w:r>
        <w:rPr>
          <w:rFonts w:ascii="Verdana" w:hAnsi="Verdana"/>
          <w:sz w:val="20"/>
        </w:rPr>
        <w:tab/>
        <w:t xml:space="preserve">Primera visita a Jerusalén tras su conversión. Ve a los apóstoles. Pasa 15 días. </w:t>
      </w:r>
    </w:p>
    <w:p w:rsidR="008024CA" w:rsidRDefault="008024CA" w:rsidP="008024CA">
      <w:pPr>
        <w:widowControl w:val="0"/>
        <w:tabs>
          <w:tab w:val="left" w:pos="284"/>
          <w:tab w:val="left" w:pos="567"/>
          <w:tab w:val="left" w:pos="1418"/>
        </w:tabs>
        <w:autoSpaceDE w:val="0"/>
        <w:autoSpaceDN w:val="0"/>
        <w:adjustRightInd w:val="0"/>
        <w:ind w:right="-284" w:firstLine="284"/>
        <w:jc w:val="both"/>
        <w:rPr>
          <w:rFonts w:ascii="Verdana" w:hAnsi="Verdana"/>
          <w:sz w:val="20"/>
        </w:rPr>
      </w:pPr>
      <w:r>
        <w:rPr>
          <w:rFonts w:ascii="Verdana" w:hAnsi="Verdana"/>
          <w:sz w:val="20"/>
        </w:rPr>
        <w:tab/>
      </w:r>
      <w:r>
        <w:rPr>
          <w:rFonts w:ascii="Verdana" w:hAnsi="Verdana"/>
          <w:sz w:val="20"/>
        </w:rPr>
        <w:tab/>
        <w:t>Marcha a Tarso. (¿Revelación de que salga de Jerusalén?)</w:t>
      </w:r>
    </w:p>
    <w:p w:rsidR="008024CA" w:rsidRDefault="008024CA" w:rsidP="008024CA">
      <w:pPr>
        <w:widowControl w:val="0"/>
        <w:tabs>
          <w:tab w:val="left" w:pos="284"/>
          <w:tab w:val="left" w:pos="567"/>
        </w:tabs>
        <w:autoSpaceDE w:val="0"/>
        <w:autoSpaceDN w:val="0"/>
        <w:adjustRightInd w:val="0"/>
        <w:ind w:right="-284" w:firstLine="284"/>
        <w:jc w:val="both"/>
        <w:rPr>
          <w:rFonts w:ascii="Verdana" w:hAnsi="Verdana"/>
          <w:sz w:val="20"/>
        </w:rPr>
      </w:pPr>
      <w:r>
        <w:rPr>
          <w:rFonts w:ascii="Verdana" w:hAnsi="Verdana"/>
          <w:sz w:val="20"/>
          <w:szCs w:val="22"/>
        </w:rPr>
        <w:tab/>
        <w:t xml:space="preserve">37-42 </w:t>
      </w:r>
      <w:r>
        <w:rPr>
          <w:rFonts w:ascii="Verdana" w:hAnsi="Verdana"/>
          <w:sz w:val="20"/>
          <w:szCs w:val="22"/>
        </w:rPr>
        <w:tab/>
      </w:r>
      <w:r>
        <w:rPr>
          <w:rFonts w:ascii="Verdana" w:hAnsi="Verdana"/>
          <w:sz w:val="20"/>
        </w:rPr>
        <w:t xml:space="preserve">Ministerio en </w:t>
      </w:r>
      <w:proofErr w:type="spellStart"/>
      <w:r>
        <w:rPr>
          <w:rFonts w:ascii="Verdana" w:hAnsi="Verdana"/>
          <w:sz w:val="20"/>
        </w:rPr>
        <w:t>Cilicia</w:t>
      </w:r>
      <w:proofErr w:type="spellEnd"/>
      <w:r>
        <w:rPr>
          <w:rFonts w:ascii="Verdana" w:hAnsi="Verdana"/>
          <w:sz w:val="20"/>
        </w:rPr>
        <w:t xml:space="preserve"> en torno a su ciudad de origen.</w:t>
      </w:r>
    </w:p>
    <w:p w:rsidR="008024CA" w:rsidRDefault="008024CA" w:rsidP="008024CA">
      <w:pPr>
        <w:widowControl w:val="0"/>
        <w:tabs>
          <w:tab w:val="left" w:pos="284"/>
          <w:tab w:val="left" w:pos="567"/>
        </w:tabs>
        <w:autoSpaceDE w:val="0"/>
        <w:autoSpaceDN w:val="0"/>
        <w:adjustRightInd w:val="0"/>
        <w:ind w:right="-284" w:firstLine="284"/>
        <w:jc w:val="both"/>
        <w:rPr>
          <w:rFonts w:ascii="Verdana" w:hAnsi="Verdana"/>
          <w:sz w:val="20"/>
        </w:rPr>
      </w:pPr>
      <w:r>
        <w:rPr>
          <w:rFonts w:ascii="Verdana" w:hAnsi="Verdana"/>
          <w:sz w:val="20"/>
          <w:szCs w:val="22"/>
        </w:rPr>
        <w:tab/>
        <w:t>42</w:t>
      </w:r>
      <w:r>
        <w:rPr>
          <w:rFonts w:ascii="Verdana" w:hAnsi="Verdana"/>
          <w:sz w:val="20"/>
          <w:szCs w:val="22"/>
        </w:rPr>
        <w:tab/>
      </w:r>
      <w:r>
        <w:rPr>
          <w:rFonts w:ascii="Verdana" w:hAnsi="Verdana"/>
          <w:sz w:val="20"/>
        </w:rPr>
        <w:t>Bernabé va a Tarso a buscar a Pablo y lo lleva consigo a Antioquía.</w:t>
      </w:r>
    </w:p>
    <w:p w:rsidR="008024CA" w:rsidRDefault="008024CA" w:rsidP="008024CA">
      <w:pPr>
        <w:widowControl w:val="0"/>
        <w:tabs>
          <w:tab w:val="left" w:pos="284"/>
          <w:tab w:val="left" w:pos="567"/>
        </w:tabs>
        <w:autoSpaceDE w:val="0"/>
        <w:autoSpaceDN w:val="0"/>
        <w:adjustRightInd w:val="0"/>
        <w:ind w:right="-284" w:firstLine="284"/>
        <w:jc w:val="both"/>
        <w:rPr>
          <w:rFonts w:ascii="Verdana" w:hAnsi="Verdana"/>
          <w:sz w:val="20"/>
        </w:rPr>
      </w:pPr>
      <w:r>
        <w:rPr>
          <w:rFonts w:ascii="Verdana" w:hAnsi="Verdana"/>
          <w:sz w:val="20"/>
        </w:rPr>
        <w:tab/>
        <w:t xml:space="preserve">43-45 </w:t>
      </w:r>
      <w:r>
        <w:rPr>
          <w:rFonts w:ascii="Verdana" w:hAnsi="Verdana"/>
          <w:sz w:val="20"/>
        </w:rPr>
        <w:tab/>
        <w:t xml:space="preserve">Estancia en Antioquía. </w:t>
      </w:r>
    </w:p>
    <w:p w:rsidR="008024CA" w:rsidRDefault="008024CA" w:rsidP="008024CA">
      <w:pPr>
        <w:widowControl w:val="0"/>
        <w:tabs>
          <w:tab w:val="left" w:pos="284"/>
          <w:tab w:val="left" w:pos="567"/>
        </w:tabs>
        <w:autoSpaceDE w:val="0"/>
        <w:autoSpaceDN w:val="0"/>
        <w:adjustRightInd w:val="0"/>
        <w:ind w:right="-284" w:firstLine="284"/>
        <w:jc w:val="both"/>
        <w:rPr>
          <w:rFonts w:ascii="Verdana" w:hAnsi="Verdana"/>
          <w:sz w:val="20"/>
        </w:rPr>
      </w:pPr>
      <w:r>
        <w:rPr>
          <w:rFonts w:ascii="Verdana" w:hAnsi="Verdana"/>
          <w:sz w:val="20"/>
        </w:rPr>
        <w:tab/>
        <w:t>46</w:t>
      </w:r>
      <w:r>
        <w:rPr>
          <w:rFonts w:ascii="Verdana" w:hAnsi="Verdana"/>
          <w:sz w:val="20"/>
        </w:rPr>
        <w:tab/>
        <w:t>En Antioquía Pablo y Bernabé son elegidos como misioneros.</w:t>
      </w:r>
    </w:p>
    <w:p w:rsidR="008024CA" w:rsidRDefault="008024CA" w:rsidP="008024CA">
      <w:pPr>
        <w:widowControl w:val="0"/>
        <w:tabs>
          <w:tab w:val="left" w:pos="284"/>
          <w:tab w:val="left" w:pos="567"/>
          <w:tab w:val="left" w:pos="1418"/>
        </w:tabs>
        <w:autoSpaceDE w:val="0"/>
        <w:autoSpaceDN w:val="0"/>
        <w:adjustRightInd w:val="0"/>
        <w:ind w:right="-284" w:firstLine="284"/>
        <w:jc w:val="both"/>
        <w:rPr>
          <w:rFonts w:ascii="Verdana" w:hAnsi="Verdana"/>
          <w:sz w:val="20"/>
        </w:rPr>
      </w:pPr>
      <w:r>
        <w:rPr>
          <w:rFonts w:ascii="Verdana" w:hAnsi="Verdana"/>
          <w:sz w:val="20"/>
        </w:rPr>
        <w:tab/>
      </w:r>
      <w:r>
        <w:rPr>
          <w:rFonts w:ascii="Verdana" w:hAnsi="Verdana"/>
          <w:sz w:val="20"/>
        </w:rPr>
        <w:tab/>
        <w:t xml:space="preserve">Se inicia el primer viaje misional a Chipre, </w:t>
      </w:r>
      <w:proofErr w:type="spellStart"/>
      <w:r>
        <w:rPr>
          <w:rFonts w:ascii="Verdana" w:hAnsi="Verdana"/>
          <w:sz w:val="20"/>
        </w:rPr>
        <w:t>Pisidia</w:t>
      </w:r>
      <w:proofErr w:type="spellEnd"/>
      <w:r>
        <w:rPr>
          <w:rFonts w:ascii="Verdana" w:hAnsi="Verdana"/>
          <w:sz w:val="20"/>
        </w:rPr>
        <w:t xml:space="preserve"> y </w:t>
      </w:r>
      <w:proofErr w:type="spellStart"/>
      <w:r>
        <w:rPr>
          <w:rFonts w:ascii="Verdana" w:hAnsi="Verdana"/>
          <w:sz w:val="20"/>
        </w:rPr>
        <w:t>Licaonia</w:t>
      </w:r>
      <w:proofErr w:type="spellEnd"/>
      <w:r>
        <w:rPr>
          <w:rFonts w:ascii="Verdana" w:hAnsi="Verdana"/>
          <w:sz w:val="20"/>
        </w:rPr>
        <w:t>.</w:t>
      </w:r>
    </w:p>
    <w:p w:rsidR="008024CA" w:rsidRDefault="008024CA" w:rsidP="008024CA">
      <w:pPr>
        <w:widowControl w:val="0"/>
        <w:numPr>
          <w:ilvl w:val="0"/>
          <w:numId w:val="2"/>
        </w:numPr>
        <w:tabs>
          <w:tab w:val="left" w:pos="284"/>
          <w:tab w:val="left" w:pos="567"/>
        </w:tabs>
        <w:autoSpaceDE w:val="0"/>
        <w:autoSpaceDN w:val="0"/>
        <w:adjustRightInd w:val="0"/>
        <w:ind w:right="-284"/>
        <w:jc w:val="both"/>
        <w:rPr>
          <w:rFonts w:ascii="Verdana" w:hAnsi="Verdana"/>
          <w:sz w:val="20"/>
        </w:rPr>
      </w:pPr>
      <w:r>
        <w:rPr>
          <w:rFonts w:ascii="Verdana" w:hAnsi="Verdana"/>
          <w:sz w:val="20"/>
        </w:rPr>
        <w:t>Asamblea de Jerusalén. Incidente de Antioquía. Comienzo del segundo viaje</w:t>
      </w:r>
    </w:p>
    <w:p w:rsidR="008024CA" w:rsidRDefault="008024CA" w:rsidP="008024CA">
      <w:pPr>
        <w:widowControl w:val="0"/>
        <w:numPr>
          <w:ilvl w:val="0"/>
          <w:numId w:val="2"/>
        </w:numPr>
        <w:tabs>
          <w:tab w:val="left" w:pos="284"/>
          <w:tab w:val="left" w:pos="567"/>
        </w:tabs>
        <w:autoSpaceDE w:val="0"/>
        <w:autoSpaceDN w:val="0"/>
        <w:adjustRightInd w:val="0"/>
        <w:ind w:right="-284"/>
        <w:jc w:val="both"/>
        <w:rPr>
          <w:rFonts w:ascii="Verdana" w:hAnsi="Verdana"/>
          <w:sz w:val="20"/>
        </w:rPr>
      </w:pPr>
      <w:r>
        <w:rPr>
          <w:rFonts w:ascii="Verdana" w:hAnsi="Verdana"/>
          <w:sz w:val="20"/>
        </w:rPr>
        <w:t>Llegada de Pablo a Corinto y permanencia allí durante año y medio</w:t>
      </w:r>
    </w:p>
    <w:p w:rsidR="008024CA" w:rsidRDefault="008024CA" w:rsidP="008024CA">
      <w:pPr>
        <w:widowControl w:val="0"/>
        <w:numPr>
          <w:ilvl w:val="0"/>
          <w:numId w:val="2"/>
        </w:numPr>
        <w:tabs>
          <w:tab w:val="left" w:pos="284"/>
          <w:tab w:val="left" w:pos="567"/>
        </w:tabs>
        <w:autoSpaceDE w:val="0"/>
        <w:autoSpaceDN w:val="0"/>
        <w:adjustRightInd w:val="0"/>
        <w:ind w:right="-284"/>
        <w:jc w:val="both"/>
        <w:rPr>
          <w:rFonts w:ascii="Verdana" w:hAnsi="Verdana"/>
          <w:sz w:val="20"/>
        </w:rPr>
      </w:pPr>
      <w:r>
        <w:rPr>
          <w:rFonts w:ascii="Verdana" w:hAnsi="Verdana"/>
          <w:sz w:val="20"/>
        </w:rPr>
        <w:t>Regreso a Antioquía</w:t>
      </w:r>
    </w:p>
    <w:p w:rsidR="008024CA" w:rsidRDefault="008024CA" w:rsidP="008024CA">
      <w:pPr>
        <w:widowControl w:val="0"/>
        <w:numPr>
          <w:ilvl w:val="1"/>
          <w:numId w:val="3"/>
        </w:numPr>
        <w:tabs>
          <w:tab w:val="left" w:pos="284"/>
          <w:tab w:val="left" w:pos="567"/>
        </w:tabs>
        <w:autoSpaceDE w:val="0"/>
        <w:autoSpaceDN w:val="0"/>
        <w:adjustRightInd w:val="0"/>
        <w:ind w:right="-284"/>
        <w:jc w:val="both"/>
        <w:rPr>
          <w:rFonts w:ascii="Verdana" w:hAnsi="Verdana"/>
          <w:sz w:val="20"/>
        </w:rPr>
      </w:pPr>
      <w:r>
        <w:rPr>
          <w:rFonts w:ascii="Verdana" w:hAnsi="Verdana"/>
          <w:sz w:val="20"/>
        </w:rPr>
        <w:t>Tercer viaje misionero y estancia de tres años en Éfeso</w:t>
      </w:r>
    </w:p>
    <w:p w:rsidR="008024CA" w:rsidRDefault="008024CA" w:rsidP="008024CA">
      <w:pPr>
        <w:widowControl w:val="0"/>
        <w:numPr>
          <w:ilvl w:val="0"/>
          <w:numId w:val="4"/>
        </w:numPr>
        <w:tabs>
          <w:tab w:val="left" w:pos="284"/>
          <w:tab w:val="left" w:pos="567"/>
        </w:tabs>
        <w:autoSpaceDE w:val="0"/>
        <w:autoSpaceDN w:val="0"/>
        <w:adjustRightInd w:val="0"/>
        <w:ind w:right="-284"/>
        <w:jc w:val="both"/>
        <w:rPr>
          <w:rFonts w:ascii="Verdana" w:hAnsi="Verdana"/>
          <w:sz w:val="20"/>
        </w:rPr>
      </w:pPr>
      <w:r>
        <w:rPr>
          <w:rFonts w:ascii="Verdana" w:hAnsi="Verdana"/>
          <w:sz w:val="20"/>
        </w:rPr>
        <w:t>Viaje a Macedonia y a Corinto (3 meses)</w:t>
      </w:r>
    </w:p>
    <w:p w:rsidR="008024CA" w:rsidRDefault="008024CA" w:rsidP="008024CA">
      <w:pPr>
        <w:widowControl w:val="0"/>
        <w:numPr>
          <w:ilvl w:val="0"/>
          <w:numId w:val="4"/>
        </w:numPr>
        <w:tabs>
          <w:tab w:val="left" w:pos="284"/>
          <w:tab w:val="left" w:pos="567"/>
        </w:tabs>
        <w:autoSpaceDE w:val="0"/>
        <w:autoSpaceDN w:val="0"/>
        <w:adjustRightInd w:val="0"/>
        <w:ind w:right="-284"/>
        <w:jc w:val="both"/>
        <w:rPr>
          <w:rFonts w:ascii="Verdana" w:hAnsi="Verdana"/>
          <w:sz w:val="20"/>
        </w:rPr>
      </w:pPr>
      <w:r>
        <w:rPr>
          <w:rFonts w:ascii="Verdana" w:hAnsi="Verdana"/>
          <w:sz w:val="20"/>
        </w:rPr>
        <w:t xml:space="preserve">Comienza el regreso a Jerusalén. Pasa la Pascua en </w:t>
      </w:r>
      <w:proofErr w:type="spellStart"/>
      <w:r>
        <w:rPr>
          <w:rFonts w:ascii="Verdana" w:hAnsi="Verdana"/>
          <w:sz w:val="20"/>
        </w:rPr>
        <w:t>Filipos</w:t>
      </w:r>
      <w:proofErr w:type="spellEnd"/>
      <w:r>
        <w:rPr>
          <w:rFonts w:ascii="Verdana" w:hAnsi="Verdana"/>
          <w:sz w:val="20"/>
        </w:rPr>
        <w:t>.</w:t>
      </w:r>
    </w:p>
    <w:p w:rsidR="008024CA" w:rsidRDefault="008024CA" w:rsidP="008024CA">
      <w:pPr>
        <w:widowControl w:val="0"/>
        <w:tabs>
          <w:tab w:val="left" w:pos="284"/>
          <w:tab w:val="left" w:pos="567"/>
          <w:tab w:val="left" w:pos="1418"/>
        </w:tabs>
        <w:autoSpaceDE w:val="0"/>
        <w:autoSpaceDN w:val="0"/>
        <w:adjustRightInd w:val="0"/>
        <w:ind w:left="1412" w:right="-284"/>
        <w:jc w:val="both"/>
        <w:rPr>
          <w:rFonts w:ascii="Verdana" w:hAnsi="Verdana"/>
          <w:sz w:val="20"/>
        </w:rPr>
      </w:pPr>
      <w:r>
        <w:rPr>
          <w:rFonts w:ascii="Verdana" w:hAnsi="Verdana"/>
          <w:sz w:val="20"/>
        </w:rPr>
        <w:t xml:space="preserve">Llega a Jerusalén poco antes de Pentecostés. Es apresado y llevado a </w:t>
      </w:r>
      <w:proofErr w:type="spellStart"/>
      <w:r>
        <w:rPr>
          <w:rFonts w:ascii="Verdana" w:hAnsi="Verdana"/>
          <w:sz w:val="20"/>
        </w:rPr>
        <w:t>Cesarea</w:t>
      </w:r>
      <w:proofErr w:type="spellEnd"/>
      <w:r>
        <w:rPr>
          <w:rFonts w:ascii="Verdana" w:hAnsi="Verdana"/>
          <w:sz w:val="20"/>
        </w:rPr>
        <w:t>.</w:t>
      </w:r>
    </w:p>
    <w:p w:rsidR="008024CA" w:rsidRDefault="008024CA" w:rsidP="008024CA">
      <w:pPr>
        <w:widowControl w:val="0"/>
        <w:numPr>
          <w:ilvl w:val="1"/>
          <w:numId w:val="5"/>
        </w:numPr>
        <w:tabs>
          <w:tab w:val="left" w:pos="284"/>
          <w:tab w:val="left" w:pos="567"/>
        </w:tabs>
        <w:autoSpaceDE w:val="0"/>
        <w:autoSpaceDN w:val="0"/>
        <w:adjustRightInd w:val="0"/>
        <w:ind w:right="-284"/>
        <w:jc w:val="both"/>
        <w:rPr>
          <w:rFonts w:ascii="Verdana" w:hAnsi="Verdana"/>
          <w:sz w:val="20"/>
        </w:rPr>
      </w:pPr>
      <w:r>
        <w:rPr>
          <w:rFonts w:ascii="Verdana" w:hAnsi="Verdana"/>
          <w:sz w:val="20"/>
        </w:rPr>
        <w:t xml:space="preserve">Pablo en prisión en </w:t>
      </w:r>
      <w:proofErr w:type="spellStart"/>
      <w:r>
        <w:rPr>
          <w:rFonts w:ascii="Verdana" w:hAnsi="Verdana"/>
          <w:sz w:val="20"/>
        </w:rPr>
        <w:t>Cesarea</w:t>
      </w:r>
      <w:proofErr w:type="spellEnd"/>
      <w:r>
        <w:rPr>
          <w:rFonts w:ascii="Verdana" w:hAnsi="Verdana"/>
          <w:sz w:val="20"/>
        </w:rPr>
        <w:t>.</w:t>
      </w:r>
    </w:p>
    <w:p w:rsidR="008024CA" w:rsidRDefault="008024CA" w:rsidP="008024CA">
      <w:pPr>
        <w:widowControl w:val="0"/>
        <w:tabs>
          <w:tab w:val="left" w:pos="284"/>
          <w:tab w:val="left" w:pos="567"/>
          <w:tab w:val="left" w:pos="1418"/>
        </w:tabs>
        <w:autoSpaceDE w:val="0"/>
        <w:autoSpaceDN w:val="0"/>
        <w:adjustRightInd w:val="0"/>
        <w:ind w:left="567" w:right="-284"/>
        <w:jc w:val="both"/>
        <w:rPr>
          <w:rFonts w:ascii="Verdana" w:hAnsi="Verdana"/>
          <w:sz w:val="20"/>
        </w:rPr>
      </w:pPr>
      <w:r>
        <w:rPr>
          <w:rFonts w:ascii="Verdana" w:hAnsi="Verdana"/>
          <w:sz w:val="20"/>
        </w:rPr>
        <w:t>58</w:t>
      </w:r>
      <w:r>
        <w:rPr>
          <w:rFonts w:ascii="Verdana" w:hAnsi="Verdana"/>
          <w:sz w:val="20"/>
        </w:rPr>
        <w:tab/>
      </w:r>
      <w:proofErr w:type="spellStart"/>
      <w:r>
        <w:rPr>
          <w:rFonts w:ascii="Verdana" w:hAnsi="Verdana"/>
          <w:sz w:val="20"/>
        </w:rPr>
        <w:t>Festo</w:t>
      </w:r>
      <w:proofErr w:type="spellEnd"/>
      <w:r>
        <w:rPr>
          <w:rFonts w:ascii="Verdana" w:hAnsi="Verdana"/>
          <w:sz w:val="20"/>
        </w:rPr>
        <w:t xml:space="preserve"> sustituye a Félix y juzga a Pablo que apela al César.</w:t>
      </w:r>
    </w:p>
    <w:p w:rsidR="008024CA" w:rsidRDefault="008024CA" w:rsidP="008024CA">
      <w:pPr>
        <w:widowControl w:val="0"/>
        <w:tabs>
          <w:tab w:val="left" w:pos="284"/>
          <w:tab w:val="left" w:pos="567"/>
          <w:tab w:val="left" w:pos="1418"/>
        </w:tabs>
        <w:autoSpaceDE w:val="0"/>
        <w:autoSpaceDN w:val="0"/>
        <w:adjustRightInd w:val="0"/>
        <w:ind w:left="567" w:right="-284"/>
        <w:jc w:val="both"/>
        <w:rPr>
          <w:rFonts w:ascii="Verdana" w:hAnsi="Verdana"/>
          <w:sz w:val="20"/>
        </w:rPr>
      </w:pPr>
      <w:r>
        <w:rPr>
          <w:rFonts w:ascii="Verdana" w:hAnsi="Verdana"/>
          <w:sz w:val="20"/>
        </w:rPr>
        <w:t>58-59</w:t>
      </w:r>
      <w:r>
        <w:rPr>
          <w:rFonts w:ascii="Verdana" w:hAnsi="Verdana"/>
          <w:sz w:val="20"/>
        </w:rPr>
        <w:tab/>
        <w:t>Viaje de Pablo encadenado a Roma.</w:t>
      </w:r>
    </w:p>
    <w:p w:rsidR="008024CA" w:rsidRDefault="008024CA" w:rsidP="008024CA">
      <w:pPr>
        <w:widowControl w:val="0"/>
        <w:tabs>
          <w:tab w:val="left" w:pos="284"/>
          <w:tab w:val="left" w:pos="567"/>
          <w:tab w:val="left" w:pos="1418"/>
        </w:tabs>
        <w:autoSpaceDE w:val="0"/>
        <w:autoSpaceDN w:val="0"/>
        <w:adjustRightInd w:val="0"/>
        <w:ind w:left="567" w:right="-284"/>
        <w:jc w:val="both"/>
        <w:rPr>
          <w:rFonts w:ascii="Verdana" w:hAnsi="Verdana"/>
          <w:sz w:val="20"/>
        </w:rPr>
      </w:pPr>
      <w:r>
        <w:rPr>
          <w:rFonts w:ascii="Verdana" w:hAnsi="Verdana"/>
          <w:sz w:val="20"/>
        </w:rPr>
        <w:t>59-61</w:t>
      </w:r>
      <w:r>
        <w:rPr>
          <w:rFonts w:ascii="Verdana" w:hAnsi="Verdana"/>
          <w:sz w:val="20"/>
        </w:rPr>
        <w:tab/>
        <w:t>Prisión de Pablo en Roma.</w:t>
      </w:r>
    </w:p>
    <w:p w:rsidR="008024CA" w:rsidRDefault="008024CA" w:rsidP="008024CA">
      <w:pPr>
        <w:widowControl w:val="0"/>
        <w:tabs>
          <w:tab w:val="left" w:pos="284"/>
          <w:tab w:val="left" w:pos="567"/>
          <w:tab w:val="left" w:pos="1418"/>
        </w:tabs>
        <w:autoSpaceDE w:val="0"/>
        <w:autoSpaceDN w:val="0"/>
        <w:adjustRightInd w:val="0"/>
        <w:ind w:left="567" w:right="-284"/>
        <w:jc w:val="both"/>
        <w:rPr>
          <w:rFonts w:ascii="Verdana" w:hAnsi="Verdana"/>
          <w:sz w:val="20"/>
        </w:rPr>
      </w:pPr>
    </w:p>
    <w:p w:rsidR="008024CA" w:rsidRDefault="008024CA" w:rsidP="008024CA">
      <w:pPr>
        <w:widowControl w:val="0"/>
        <w:tabs>
          <w:tab w:val="left" w:pos="1418"/>
        </w:tabs>
        <w:autoSpaceDE w:val="0"/>
        <w:autoSpaceDN w:val="0"/>
        <w:adjustRightInd w:val="0"/>
        <w:ind w:left="-426" w:right="-284"/>
        <w:jc w:val="both"/>
        <w:rPr>
          <w:rFonts w:ascii="Verdana" w:hAnsi="Verdana"/>
          <w:sz w:val="20"/>
        </w:rPr>
      </w:pPr>
    </w:p>
    <w:p w:rsidR="008024CA" w:rsidRDefault="008024CA" w:rsidP="008024CA">
      <w:pPr>
        <w:widowControl w:val="0"/>
        <w:tabs>
          <w:tab w:val="left" w:pos="1418"/>
        </w:tabs>
        <w:autoSpaceDE w:val="0"/>
        <w:autoSpaceDN w:val="0"/>
        <w:adjustRightInd w:val="0"/>
        <w:ind w:left="-426" w:right="-284"/>
        <w:jc w:val="both"/>
        <w:rPr>
          <w:rFonts w:ascii="Verdana" w:hAnsi="Verdana"/>
          <w:sz w:val="20"/>
        </w:rPr>
      </w:pPr>
      <w:r>
        <w:rPr>
          <w:rFonts w:ascii="Verdana" w:hAnsi="Verdana"/>
          <w:sz w:val="20"/>
        </w:rPr>
        <w:t>Como puede comprobarse hemos preferido en esta cronología la opinión de que Pablo fue ejecutado en Roma tras sus dos años de arresto domiciliario. Los que adoptan la opinión de que salió libre y prolongó su ministerio alargan la vida de Pablo hasta el año 64, en cuyo caso habría muerto durante la persecución de Nerón.</w:t>
      </w:r>
    </w:p>
    <w:p w:rsidR="008024CA" w:rsidRDefault="008024CA" w:rsidP="008024CA"/>
    <w:p w:rsidR="00AC35A9" w:rsidRDefault="00AC35A9">
      <w:pPr>
        <w:rPr>
          <w:b/>
          <w:bCs/>
        </w:rPr>
        <w:sectPr w:rsidR="00AC35A9" w:rsidSect="000B7443">
          <w:footerReference w:type="even" r:id="rId65"/>
          <w:footerReference w:type="default" r:id="rId66"/>
          <w:pgSz w:w="11900" w:h="16840"/>
          <w:pgMar w:top="1417" w:right="1701" w:bottom="1417" w:left="1701" w:header="708" w:footer="708" w:gutter="0"/>
          <w:cols w:space="708"/>
          <w:docGrid w:linePitch="360"/>
        </w:sectPr>
      </w:pPr>
    </w:p>
    <w:p w:rsidR="008024CA" w:rsidRPr="00F844DA" w:rsidRDefault="00AC35A9" w:rsidP="00AC35A9">
      <w:pPr>
        <w:ind w:left="-851" w:right="-736"/>
        <w:rPr>
          <w:b/>
          <w:bCs/>
        </w:rPr>
      </w:pPr>
      <w:bookmarkStart w:id="0" w:name="_GoBack"/>
      <w:r>
        <w:rPr>
          <w:noProof/>
        </w:rPr>
        <w:lastRenderedPageBreak/>
        <w:drawing>
          <wp:inline distT="0" distB="0" distL="0" distR="0" wp14:anchorId="6514A65E" wp14:editId="643F5CC8">
            <wp:extent cx="9972675" cy="5695950"/>
            <wp:effectExtent l="0" t="0" r="952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973279" cy="5696295"/>
                    </a:xfrm>
                    <a:prstGeom prst="rect">
                      <a:avLst/>
                    </a:prstGeom>
                    <a:noFill/>
                    <a:ln>
                      <a:noFill/>
                    </a:ln>
                  </pic:spPr>
                </pic:pic>
              </a:graphicData>
            </a:graphic>
          </wp:inline>
        </w:drawing>
      </w:r>
      <w:bookmarkEnd w:id="0"/>
    </w:p>
    <w:sectPr w:rsidR="008024CA" w:rsidRPr="00F844DA" w:rsidSect="00AC35A9">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0E" w:rsidRDefault="00D6780E" w:rsidP="00F844DA">
      <w:r>
        <w:separator/>
      </w:r>
    </w:p>
  </w:endnote>
  <w:endnote w:type="continuationSeparator" w:id="0">
    <w:p w:rsidR="00D6780E" w:rsidRDefault="00D6780E" w:rsidP="00F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36340294"/>
      <w:docPartObj>
        <w:docPartGallery w:val="Page Numbers (Bottom of Page)"/>
        <w:docPartUnique/>
      </w:docPartObj>
    </w:sdtPr>
    <w:sdtEndPr>
      <w:rPr>
        <w:rStyle w:val="Nmerodepgina"/>
      </w:rPr>
    </w:sdtEndPr>
    <w:sdtContent>
      <w:p w:rsidR="00F03584" w:rsidRDefault="00F03584" w:rsidP="001077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03584" w:rsidRDefault="00F03584" w:rsidP="00F035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96424807"/>
      <w:docPartObj>
        <w:docPartGallery w:val="Page Numbers (Bottom of Page)"/>
        <w:docPartUnique/>
      </w:docPartObj>
    </w:sdtPr>
    <w:sdtEndPr>
      <w:rPr>
        <w:rStyle w:val="Nmerodepgina"/>
      </w:rPr>
    </w:sdtEndPr>
    <w:sdtContent>
      <w:p w:rsidR="00F03584" w:rsidRDefault="00F03584" w:rsidP="001077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C35A9">
          <w:rPr>
            <w:rStyle w:val="Nmerodepgina"/>
            <w:noProof/>
          </w:rPr>
          <w:t>3</w:t>
        </w:r>
        <w:r>
          <w:rPr>
            <w:rStyle w:val="Nmerodepgina"/>
          </w:rPr>
          <w:fldChar w:fldCharType="end"/>
        </w:r>
      </w:p>
    </w:sdtContent>
  </w:sdt>
  <w:p w:rsidR="00F03584" w:rsidRDefault="00F03584" w:rsidP="00F035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0E" w:rsidRDefault="00D6780E" w:rsidP="00F844DA">
      <w:r>
        <w:separator/>
      </w:r>
    </w:p>
  </w:footnote>
  <w:footnote w:type="continuationSeparator" w:id="0">
    <w:p w:rsidR="00D6780E" w:rsidRDefault="00D6780E" w:rsidP="00F84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69F"/>
    <w:multiLevelType w:val="hybridMultilevel"/>
    <w:tmpl w:val="F51E3C32"/>
    <w:lvl w:ilvl="0" w:tplc="8E08381C">
      <w:start w:val="1"/>
      <w:numFmt w:val="upp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15:restartNumberingAfterBreak="0">
    <w:nsid w:val="1A864946"/>
    <w:multiLevelType w:val="multilevel"/>
    <w:tmpl w:val="ABF0C4C8"/>
    <w:lvl w:ilvl="0">
      <w:start w:val="52"/>
      <w:numFmt w:val="decimal"/>
      <w:lvlText w:val="%1"/>
      <w:lvlJc w:val="left"/>
      <w:pPr>
        <w:tabs>
          <w:tab w:val="num" w:pos="852"/>
        </w:tabs>
        <w:ind w:left="852" w:hanging="852"/>
      </w:pPr>
      <w:rPr>
        <w:rFonts w:hint="default"/>
      </w:rPr>
    </w:lvl>
    <w:lvl w:ilvl="1">
      <w:start w:val="55"/>
      <w:numFmt w:val="decimal"/>
      <w:lvlText w:val="%1-%2"/>
      <w:lvlJc w:val="left"/>
      <w:pPr>
        <w:tabs>
          <w:tab w:val="num" w:pos="1412"/>
        </w:tabs>
        <w:ind w:left="1412" w:hanging="852"/>
      </w:pPr>
      <w:rPr>
        <w:rFonts w:hint="default"/>
      </w:rPr>
    </w:lvl>
    <w:lvl w:ilvl="2">
      <w:start w:val="1"/>
      <w:numFmt w:val="decimal"/>
      <w:lvlText w:val="%1-%2.%3"/>
      <w:lvlJc w:val="left"/>
      <w:pPr>
        <w:tabs>
          <w:tab w:val="num" w:pos="1972"/>
        </w:tabs>
        <w:ind w:left="1972" w:hanging="852"/>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680"/>
        </w:tabs>
        <w:ind w:left="3680" w:hanging="144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6080"/>
        </w:tabs>
        <w:ind w:left="6080" w:hanging="2160"/>
      </w:pPr>
      <w:rPr>
        <w:rFonts w:hint="default"/>
      </w:rPr>
    </w:lvl>
    <w:lvl w:ilvl="8">
      <w:start w:val="1"/>
      <w:numFmt w:val="decimal"/>
      <w:lvlText w:val="%1-%2.%3.%4.%5.%6.%7.%8.%9"/>
      <w:lvlJc w:val="left"/>
      <w:pPr>
        <w:tabs>
          <w:tab w:val="num" w:pos="6640"/>
        </w:tabs>
        <w:ind w:left="6640" w:hanging="2160"/>
      </w:pPr>
      <w:rPr>
        <w:rFonts w:hint="default"/>
      </w:rPr>
    </w:lvl>
  </w:abstractNum>
  <w:abstractNum w:abstractNumId="2" w15:restartNumberingAfterBreak="0">
    <w:nsid w:val="232B735E"/>
    <w:multiLevelType w:val="multilevel"/>
    <w:tmpl w:val="375E7650"/>
    <w:lvl w:ilvl="0">
      <w:start w:val="56"/>
      <w:numFmt w:val="decimal"/>
      <w:lvlText w:val="%1"/>
      <w:lvlJc w:val="left"/>
      <w:pPr>
        <w:tabs>
          <w:tab w:val="num" w:pos="876"/>
        </w:tabs>
        <w:ind w:left="876" w:hanging="876"/>
      </w:pPr>
      <w:rPr>
        <w:rFonts w:hint="default"/>
      </w:rPr>
    </w:lvl>
    <w:lvl w:ilvl="1">
      <w:start w:val="58"/>
      <w:numFmt w:val="decimal"/>
      <w:lvlText w:val="%1-%2"/>
      <w:lvlJc w:val="left"/>
      <w:pPr>
        <w:tabs>
          <w:tab w:val="num" w:pos="1443"/>
        </w:tabs>
        <w:ind w:left="1443" w:hanging="876"/>
      </w:pPr>
      <w:rPr>
        <w:rFonts w:hint="default"/>
      </w:rPr>
    </w:lvl>
    <w:lvl w:ilvl="2">
      <w:start w:val="1"/>
      <w:numFmt w:val="decimal"/>
      <w:lvlText w:val="%1-%2.%3"/>
      <w:lvlJc w:val="left"/>
      <w:pPr>
        <w:tabs>
          <w:tab w:val="num" w:pos="2010"/>
        </w:tabs>
        <w:ind w:left="2010" w:hanging="876"/>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542004BD"/>
    <w:multiLevelType w:val="hybridMultilevel"/>
    <w:tmpl w:val="D27C6DA6"/>
    <w:lvl w:ilvl="0" w:tplc="09E85874">
      <w:start w:val="49"/>
      <w:numFmt w:val="decimal"/>
      <w:lvlText w:val="%1"/>
      <w:lvlJc w:val="left"/>
      <w:pPr>
        <w:tabs>
          <w:tab w:val="num" w:pos="1412"/>
        </w:tabs>
        <w:ind w:left="1412" w:hanging="852"/>
      </w:pPr>
      <w:rPr>
        <w:rFonts w:hint="default"/>
      </w:rPr>
    </w:lvl>
    <w:lvl w:ilvl="1" w:tplc="0C0A0019" w:tentative="1">
      <w:start w:val="1"/>
      <w:numFmt w:val="lowerLetter"/>
      <w:lvlText w:val="%2."/>
      <w:lvlJc w:val="left"/>
      <w:pPr>
        <w:tabs>
          <w:tab w:val="num" w:pos="1640"/>
        </w:tabs>
        <w:ind w:left="1640" w:hanging="360"/>
      </w:pPr>
    </w:lvl>
    <w:lvl w:ilvl="2" w:tplc="0C0A001B" w:tentative="1">
      <w:start w:val="1"/>
      <w:numFmt w:val="lowerRoman"/>
      <w:lvlText w:val="%3."/>
      <w:lvlJc w:val="right"/>
      <w:pPr>
        <w:tabs>
          <w:tab w:val="num" w:pos="2360"/>
        </w:tabs>
        <w:ind w:left="2360" w:hanging="180"/>
      </w:pPr>
    </w:lvl>
    <w:lvl w:ilvl="3" w:tplc="0C0A000F" w:tentative="1">
      <w:start w:val="1"/>
      <w:numFmt w:val="decimal"/>
      <w:lvlText w:val="%4."/>
      <w:lvlJc w:val="left"/>
      <w:pPr>
        <w:tabs>
          <w:tab w:val="num" w:pos="3080"/>
        </w:tabs>
        <w:ind w:left="3080" w:hanging="360"/>
      </w:pPr>
    </w:lvl>
    <w:lvl w:ilvl="4" w:tplc="0C0A0019" w:tentative="1">
      <w:start w:val="1"/>
      <w:numFmt w:val="lowerLetter"/>
      <w:lvlText w:val="%5."/>
      <w:lvlJc w:val="left"/>
      <w:pPr>
        <w:tabs>
          <w:tab w:val="num" w:pos="3800"/>
        </w:tabs>
        <w:ind w:left="3800" w:hanging="360"/>
      </w:pPr>
    </w:lvl>
    <w:lvl w:ilvl="5" w:tplc="0C0A001B" w:tentative="1">
      <w:start w:val="1"/>
      <w:numFmt w:val="lowerRoman"/>
      <w:lvlText w:val="%6."/>
      <w:lvlJc w:val="right"/>
      <w:pPr>
        <w:tabs>
          <w:tab w:val="num" w:pos="4520"/>
        </w:tabs>
        <w:ind w:left="4520" w:hanging="180"/>
      </w:pPr>
    </w:lvl>
    <w:lvl w:ilvl="6" w:tplc="0C0A000F" w:tentative="1">
      <w:start w:val="1"/>
      <w:numFmt w:val="decimal"/>
      <w:lvlText w:val="%7."/>
      <w:lvlJc w:val="left"/>
      <w:pPr>
        <w:tabs>
          <w:tab w:val="num" w:pos="5240"/>
        </w:tabs>
        <w:ind w:left="5240" w:hanging="360"/>
      </w:pPr>
    </w:lvl>
    <w:lvl w:ilvl="7" w:tplc="0C0A0019" w:tentative="1">
      <w:start w:val="1"/>
      <w:numFmt w:val="lowerLetter"/>
      <w:lvlText w:val="%8."/>
      <w:lvlJc w:val="left"/>
      <w:pPr>
        <w:tabs>
          <w:tab w:val="num" w:pos="5960"/>
        </w:tabs>
        <w:ind w:left="5960" w:hanging="360"/>
      </w:pPr>
    </w:lvl>
    <w:lvl w:ilvl="8" w:tplc="0C0A001B" w:tentative="1">
      <w:start w:val="1"/>
      <w:numFmt w:val="lowerRoman"/>
      <w:lvlText w:val="%9."/>
      <w:lvlJc w:val="right"/>
      <w:pPr>
        <w:tabs>
          <w:tab w:val="num" w:pos="6680"/>
        </w:tabs>
        <w:ind w:left="6680" w:hanging="180"/>
      </w:pPr>
    </w:lvl>
  </w:abstractNum>
  <w:abstractNum w:abstractNumId="4" w15:restartNumberingAfterBreak="0">
    <w:nsid w:val="71034A18"/>
    <w:multiLevelType w:val="hybridMultilevel"/>
    <w:tmpl w:val="217C1CF4"/>
    <w:lvl w:ilvl="0" w:tplc="AD0422CA">
      <w:start w:val="55"/>
      <w:numFmt w:val="decimal"/>
      <w:lvlText w:val="%1"/>
      <w:lvlJc w:val="left"/>
      <w:pPr>
        <w:tabs>
          <w:tab w:val="num" w:pos="1412"/>
        </w:tabs>
        <w:ind w:left="1412" w:hanging="852"/>
      </w:pPr>
      <w:rPr>
        <w:rFonts w:hint="default"/>
      </w:rPr>
    </w:lvl>
    <w:lvl w:ilvl="1" w:tplc="0C0A0019" w:tentative="1">
      <w:start w:val="1"/>
      <w:numFmt w:val="lowerLetter"/>
      <w:lvlText w:val="%2."/>
      <w:lvlJc w:val="left"/>
      <w:pPr>
        <w:tabs>
          <w:tab w:val="num" w:pos="1640"/>
        </w:tabs>
        <w:ind w:left="1640" w:hanging="360"/>
      </w:pPr>
    </w:lvl>
    <w:lvl w:ilvl="2" w:tplc="0C0A001B" w:tentative="1">
      <w:start w:val="1"/>
      <w:numFmt w:val="lowerRoman"/>
      <w:lvlText w:val="%3."/>
      <w:lvlJc w:val="right"/>
      <w:pPr>
        <w:tabs>
          <w:tab w:val="num" w:pos="2360"/>
        </w:tabs>
        <w:ind w:left="2360" w:hanging="180"/>
      </w:pPr>
    </w:lvl>
    <w:lvl w:ilvl="3" w:tplc="0C0A000F" w:tentative="1">
      <w:start w:val="1"/>
      <w:numFmt w:val="decimal"/>
      <w:lvlText w:val="%4."/>
      <w:lvlJc w:val="left"/>
      <w:pPr>
        <w:tabs>
          <w:tab w:val="num" w:pos="3080"/>
        </w:tabs>
        <w:ind w:left="3080" w:hanging="360"/>
      </w:pPr>
    </w:lvl>
    <w:lvl w:ilvl="4" w:tplc="0C0A0019" w:tentative="1">
      <w:start w:val="1"/>
      <w:numFmt w:val="lowerLetter"/>
      <w:lvlText w:val="%5."/>
      <w:lvlJc w:val="left"/>
      <w:pPr>
        <w:tabs>
          <w:tab w:val="num" w:pos="3800"/>
        </w:tabs>
        <w:ind w:left="3800" w:hanging="360"/>
      </w:pPr>
    </w:lvl>
    <w:lvl w:ilvl="5" w:tplc="0C0A001B" w:tentative="1">
      <w:start w:val="1"/>
      <w:numFmt w:val="lowerRoman"/>
      <w:lvlText w:val="%6."/>
      <w:lvlJc w:val="right"/>
      <w:pPr>
        <w:tabs>
          <w:tab w:val="num" w:pos="4520"/>
        </w:tabs>
        <w:ind w:left="4520" w:hanging="180"/>
      </w:pPr>
    </w:lvl>
    <w:lvl w:ilvl="6" w:tplc="0C0A000F" w:tentative="1">
      <w:start w:val="1"/>
      <w:numFmt w:val="decimal"/>
      <w:lvlText w:val="%7."/>
      <w:lvlJc w:val="left"/>
      <w:pPr>
        <w:tabs>
          <w:tab w:val="num" w:pos="5240"/>
        </w:tabs>
        <w:ind w:left="5240" w:hanging="360"/>
      </w:pPr>
    </w:lvl>
    <w:lvl w:ilvl="7" w:tplc="0C0A0019" w:tentative="1">
      <w:start w:val="1"/>
      <w:numFmt w:val="lowerLetter"/>
      <w:lvlText w:val="%8."/>
      <w:lvlJc w:val="left"/>
      <w:pPr>
        <w:tabs>
          <w:tab w:val="num" w:pos="5960"/>
        </w:tabs>
        <w:ind w:left="5960" w:hanging="360"/>
      </w:pPr>
    </w:lvl>
    <w:lvl w:ilvl="8" w:tplc="0C0A001B" w:tentative="1">
      <w:start w:val="1"/>
      <w:numFmt w:val="lowerRoman"/>
      <w:lvlText w:val="%9."/>
      <w:lvlJc w:val="right"/>
      <w:pPr>
        <w:tabs>
          <w:tab w:val="num" w:pos="6680"/>
        </w:tabs>
        <w:ind w:left="66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DA"/>
    <w:rsid w:val="000B7443"/>
    <w:rsid w:val="001649E2"/>
    <w:rsid w:val="001B2F81"/>
    <w:rsid w:val="0028580F"/>
    <w:rsid w:val="004216A3"/>
    <w:rsid w:val="00431E4B"/>
    <w:rsid w:val="007000BD"/>
    <w:rsid w:val="00712BA4"/>
    <w:rsid w:val="008024CA"/>
    <w:rsid w:val="008A0452"/>
    <w:rsid w:val="009C1776"/>
    <w:rsid w:val="00A85531"/>
    <w:rsid w:val="00AC35A9"/>
    <w:rsid w:val="00D6780E"/>
    <w:rsid w:val="00E52243"/>
    <w:rsid w:val="00F03584"/>
    <w:rsid w:val="00F844DA"/>
    <w:rsid w:val="00FF60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8DB95-D0DC-114C-9FD3-341AB821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DA"/>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844DA"/>
    <w:rPr>
      <w:sz w:val="20"/>
      <w:szCs w:val="20"/>
    </w:rPr>
  </w:style>
  <w:style w:type="character" w:customStyle="1" w:styleId="TextonotapieCar">
    <w:name w:val="Texto nota pie Car"/>
    <w:basedOn w:val="Fuentedeprrafopredeter"/>
    <w:link w:val="Textonotapie"/>
    <w:semiHidden/>
    <w:rsid w:val="00F844DA"/>
    <w:rPr>
      <w:rFonts w:ascii="Times New Roman" w:eastAsia="Times New Roman" w:hAnsi="Times New Roman" w:cs="Times New Roman"/>
      <w:sz w:val="20"/>
      <w:szCs w:val="20"/>
      <w:lang w:eastAsia="es-ES"/>
    </w:rPr>
  </w:style>
  <w:style w:type="character" w:styleId="Refdenotaalpie">
    <w:name w:val="footnote reference"/>
    <w:semiHidden/>
    <w:rsid w:val="00F844DA"/>
    <w:rPr>
      <w:vertAlign w:val="superscript"/>
    </w:rPr>
  </w:style>
  <w:style w:type="character" w:styleId="Hipervnculo">
    <w:name w:val="Hyperlink"/>
    <w:rsid w:val="00F844DA"/>
    <w:rPr>
      <w:color w:val="0000FF"/>
      <w:u w:val="single"/>
    </w:rPr>
  </w:style>
  <w:style w:type="paragraph" w:styleId="Prrafodelista">
    <w:name w:val="List Paragraph"/>
    <w:basedOn w:val="Normal"/>
    <w:uiPriority w:val="34"/>
    <w:qFormat/>
    <w:rsid w:val="007000BD"/>
    <w:pPr>
      <w:ind w:left="720"/>
      <w:contextualSpacing/>
    </w:pPr>
  </w:style>
  <w:style w:type="paragraph" w:styleId="Piedepgina">
    <w:name w:val="footer"/>
    <w:basedOn w:val="Normal"/>
    <w:link w:val="PiedepginaCar"/>
    <w:uiPriority w:val="99"/>
    <w:unhideWhenUsed/>
    <w:rsid w:val="00F03584"/>
    <w:pPr>
      <w:tabs>
        <w:tab w:val="center" w:pos="4419"/>
        <w:tab w:val="right" w:pos="8838"/>
      </w:tabs>
    </w:pPr>
  </w:style>
  <w:style w:type="character" w:customStyle="1" w:styleId="PiedepginaCar">
    <w:name w:val="Pie de página Car"/>
    <w:basedOn w:val="Fuentedeprrafopredeter"/>
    <w:link w:val="Piedepgina"/>
    <w:uiPriority w:val="99"/>
    <w:rsid w:val="00F03584"/>
    <w:rPr>
      <w:rFonts w:ascii="Times New Roman" w:eastAsia="Times New Roman" w:hAnsi="Times New Roman" w:cs="Times New Roman"/>
      <w:lang w:eastAsia="es-ES"/>
    </w:rPr>
  </w:style>
  <w:style w:type="character" w:styleId="Nmerodepgina">
    <w:name w:val="page number"/>
    <w:basedOn w:val="Fuentedeprrafopredeter"/>
    <w:uiPriority w:val="99"/>
    <w:semiHidden/>
    <w:unhideWhenUsed/>
    <w:rsid w:val="00F0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echosBJ.doc" TargetMode="External"/><Relationship Id="rId21" Type="http://schemas.openxmlformats.org/officeDocument/2006/relationships/hyperlink" Target="G&#225;latasBJ.doc" TargetMode="External"/><Relationship Id="rId42" Type="http://schemas.openxmlformats.org/officeDocument/2006/relationships/hyperlink" Target="1corintios.doc" TargetMode="External"/><Relationship Id="rId47" Type="http://schemas.openxmlformats.org/officeDocument/2006/relationships/hyperlink" Target="2corintios.doc" TargetMode="External"/><Relationship Id="rId63" Type="http://schemas.openxmlformats.org/officeDocument/2006/relationships/hyperlink" Target="HechosBJ.doc" TargetMode="External"/><Relationship Id="rId68" Type="http://schemas.openxmlformats.org/officeDocument/2006/relationships/fontTable" Target="fontTable.xml"/><Relationship Id="rId7" Type="http://schemas.openxmlformats.org/officeDocument/2006/relationships/hyperlink" Target="LucasBJ.doc" TargetMode="External"/><Relationship Id="rId2" Type="http://schemas.openxmlformats.org/officeDocument/2006/relationships/styles" Target="styles.xml"/><Relationship Id="rId16" Type="http://schemas.openxmlformats.org/officeDocument/2006/relationships/hyperlink" Target="G&#225;latasBJ.doc" TargetMode="External"/><Relationship Id="rId29" Type="http://schemas.openxmlformats.org/officeDocument/2006/relationships/hyperlink" Target="HechosBJ.doc" TargetMode="External"/><Relationship Id="rId11" Type="http://schemas.openxmlformats.org/officeDocument/2006/relationships/hyperlink" Target="HechosBJ.doc" TargetMode="External"/><Relationship Id="rId24" Type="http://schemas.openxmlformats.org/officeDocument/2006/relationships/hyperlink" Target="2corintios.doc" TargetMode="External"/><Relationship Id="rId32" Type="http://schemas.openxmlformats.org/officeDocument/2006/relationships/hyperlink" Target="HechosBJ.doc" TargetMode="External"/><Relationship Id="rId37" Type="http://schemas.openxmlformats.org/officeDocument/2006/relationships/hyperlink" Target="HechosBJ.doc" TargetMode="External"/><Relationship Id="rId40" Type="http://schemas.openxmlformats.org/officeDocument/2006/relationships/hyperlink" Target="G&#225;latasBJ.doc" TargetMode="External"/><Relationship Id="rId45" Type="http://schemas.openxmlformats.org/officeDocument/2006/relationships/hyperlink" Target="2corintios.doc" TargetMode="External"/><Relationship Id="rId53" Type="http://schemas.openxmlformats.org/officeDocument/2006/relationships/hyperlink" Target="HechosBJ.doc" TargetMode="External"/><Relationship Id="rId58" Type="http://schemas.openxmlformats.org/officeDocument/2006/relationships/hyperlink" Target="HechosBJ.doc"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echosBJ.doc" TargetMode="External"/><Relationship Id="rId19" Type="http://schemas.openxmlformats.org/officeDocument/2006/relationships/hyperlink" Target="2corintios.doc" TargetMode="External"/><Relationship Id="rId14" Type="http://schemas.openxmlformats.org/officeDocument/2006/relationships/hyperlink" Target="G&#225;latasBJ.doc" TargetMode="External"/><Relationship Id="rId22" Type="http://schemas.openxmlformats.org/officeDocument/2006/relationships/hyperlink" Target="G&#225;latasBJ.doc" TargetMode="External"/><Relationship Id="rId27" Type="http://schemas.openxmlformats.org/officeDocument/2006/relationships/hyperlink" Target="G&#225;latasBJ.doc" TargetMode="External"/><Relationship Id="rId30" Type="http://schemas.openxmlformats.org/officeDocument/2006/relationships/hyperlink" Target="G&#225;latasBJ.doc" TargetMode="External"/><Relationship Id="rId35" Type="http://schemas.openxmlformats.org/officeDocument/2006/relationships/hyperlink" Target="HechosBJ.doc" TargetMode="External"/><Relationship Id="rId43" Type="http://schemas.openxmlformats.org/officeDocument/2006/relationships/hyperlink" Target="HechosBJ.doc" TargetMode="External"/><Relationship Id="rId48" Type="http://schemas.openxmlformats.org/officeDocument/2006/relationships/hyperlink" Target="HechosBJ.doc" TargetMode="External"/><Relationship Id="rId56" Type="http://schemas.openxmlformats.org/officeDocument/2006/relationships/hyperlink" Target="HechosBJ.doc" TargetMode="External"/><Relationship Id="rId64" Type="http://schemas.openxmlformats.org/officeDocument/2006/relationships/hyperlink" Target="HechosBJ.doc" TargetMode="External"/><Relationship Id="rId69" Type="http://schemas.openxmlformats.org/officeDocument/2006/relationships/theme" Target="theme/theme1.xml"/><Relationship Id="rId8" Type="http://schemas.openxmlformats.org/officeDocument/2006/relationships/hyperlink" Target="2corintios.doc" TargetMode="External"/><Relationship Id="rId51" Type="http://schemas.openxmlformats.org/officeDocument/2006/relationships/hyperlink" Target="HechosBJ.doc" TargetMode="External"/><Relationship Id="rId3" Type="http://schemas.openxmlformats.org/officeDocument/2006/relationships/settings" Target="settings.xml"/><Relationship Id="rId12" Type="http://schemas.openxmlformats.org/officeDocument/2006/relationships/hyperlink" Target="Filem&#243;nBJ.doc" TargetMode="External"/><Relationship Id="rId17" Type="http://schemas.openxmlformats.org/officeDocument/2006/relationships/hyperlink" Target="G&#225;latasBJ.doc" TargetMode="External"/><Relationship Id="rId25" Type="http://schemas.openxmlformats.org/officeDocument/2006/relationships/hyperlink" Target="HechosBJ.doc" TargetMode="External"/><Relationship Id="rId33" Type="http://schemas.openxmlformats.org/officeDocument/2006/relationships/hyperlink" Target="HechosBJ.doc" TargetMode="External"/><Relationship Id="rId38" Type="http://schemas.openxmlformats.org/officeDocument/2006/relationships/hyperlink" Target="HechosBJ.doc" TargetMode="External"/><Relationship Id="rId46" Type="http://schemas.openxmlformats.org/officeDocument/2006/relationships/hyperlink" Target="1corintios.doc" TargetMode="External"/><Relationship Id="rId59" Type="http://schemas.openxmlformats.org/officeDocument/2006/relationships/hyperlink" Target="HechosBJ.doc" TargetMode="External"/><Relationship Id="rId67" Type="http://schemas.openxmlformats.org/officeDocument/2006/relationships/image" Target="media/image1.jpeg"/><Relationship Id="rId20" Type="http://schemas.openxmlformats.org/officeDocument/2006/relationships/hyperlink" Target="HechosBJ.doc" TargetMode="External"/><Relationship Id="rId41" Type="http://schemas.openxmlformats.org/officeDocument/2006/relationships/hyperlink" Target="1corintios.doc" TargetMode="External"/><Relationship Id="rId54" Type="http://schemas.openxmlformats.org/officeDocument/2006/relationships/hyperlink" Target="HechosBJ.doc" TargetMode="External"/><Relationship Id="rId62" Type="http://schemas.openxmlformats.org/officeDocument/2006/relationships/hyperlink" Target="HechosBJ.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echosBJ.doc" TargetMode="External"/><Relationship Id="rId23" Type="http://schemas.openxmlformats.org/officeDocument/2006/relationships/hyperlink" Target="HechosBJ.doc" TargetMode="External"/><Relationship Id="rId28" Type="http://schemas.openxmlformats.org/officeDocument/2006/relationships/hyperlink" Target="G&#225;latasBJ.doc" TargetMode="External"/><Relationship Id="rId36" Type="http://schemas.openxmlformats.org/officeDocument/2006/relationships/hyperlink" Target="Tesalonicenses1BJ.doc" TargetMode="External"/><Relationship Id="rId49" Type="http://schemas.openxmlformats.org/officeDocument/2006/relationships/hyperlink" Target="HechosBJ.doc" TargetMode="External"/><Relationship Id="rId57" Type="http://schemas.openxmlformats.org/officeDocument/2006/relationships/hyperlink" Target="HechosBJ.doc" TargetMode="External"/><Relationship Id="rId10" Type="http://schemas.openxmlformats.org/officeDocument/2006/relationships/hyperlink" Target="HechosBJ.doc" TargetMode="External"/><Relationship Id="rId31" Type="http://schemas.openxmlformats.org/officeDocument/2006/relationships/hyperlink" Target="HechosBJ.doc" TargetMode="External"/><Relationship Id="rId44" Type="http://schemas.openxmlformats.org/officeDocument/2006/relationships/hyperlink" Target="2corintios.doc" TargetMode="External"/><Relationship Id="rId52" Type="http://schemas.openxmlformats.org/officeDocument/2006/relationships/hyperlink" Target="HechosBJ.doc" TargetMode="External"/><Relationship Id="rId60" Type="http://schemas.openxmlformats.org/officeDocument/2006/relationships/hyperlink" Target="HechosBJ.doc"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echosBJ.doc" TargetMode="External"/><Relationship Id="rId13" Type="http://schemas.openxmlformats.org/officeDocument/2006/relationships/hyperlink" Target="HechosBJ.doc" TargetMode="External"/><Relationship Id="rId18" Type="http://schemas.openxmlformats.org/officeDocument/2006/relationships/hyperlink" Target="G&#225;latasBJ.doc" TargetMode="External"/><Relationship Id="rId39" Type="http://schemas.openxmlformats.org/officeDocument/2006/relationships/hyperlink" Target="HechosBJ.doc" TargetMode="External"/><Relationship Id="rId34" Type="http://schemas.openxmlformats.org/officeDocument/2006/relationships/hyperlink" Target="G&#225;latasBJ.doc" TargetMode="External"/><Relationship Id="rId50" Type="http://schemas.openxmlformats.org/officeDocument/2006/relationships/hyperlink" Target="HechosBJ.doc" TargetMode="External"/><Relationship Id="rId55" Type="http://schemas.openxmlformats.org/officeDocument/2006/relationships/hyperlink" Target="HechosBJ.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1662</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Jose Luis Ordax</cp:lastModifiedBy>
  <cp:revision>7</cp:revision>
  <dcterms:created xsi:type="dcterms:W3CDTF">2020-10-22T15:12:00Z</dcterms:created>
  <dcterms:modified xsi:type="dcterms:W3CDTF">2020-10-25T19:29:00Z</dcterms:modified>
</cp:coreProperties>
</file>